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55C7" w:rsidRDefault="002455C7">
      <w:pPr>
        <w:rPr>
          <w:noProof/>
          <w:lang w:val="el-GR"/>
        </w:rPr>
      </w:pPr>
      <w:r>
        <w:rPr>
          <w:noProof/>
          <w:lang w:val="el-GR" w:eastAsia="el-G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81pt;margin-top:4pt;width:42pt;height:41pt;z-index:251656704" fillcolor="window">
            <v:imagedata r:id="rId7" o:title=""/>
            <w10:wrap type="square"/>
          </v:shape>
        </w:pict>
      </w:r>
    </w:p>
    <w:p w:rsidR="002455C7" w:rsidRDefault="002455C7">
      <w:pPr>
        <w:rPr>
          <w:noProof/>
          <w:lang w:val="el-GR"/>
        </w:rPr>
      </w:pPr>
    </w:p>
    <w:p w:rsidR="002455C7" w:rsidRDefault="002455C7">
      <w:pPr>
        <w:rPr>
          <w:noProof/>
          <w:lang w:val="el-GR"/>
        </w:rPr>
      </w:pPr>
      <w:r>
        <w:rPr>
          <w:noProof/>
          <w:lang w:val="el-GR" w:eastAsia="el-GR"/>
        </w:rPr>
        <w:pict>
          <v:shapetype id="_x0000_t202" coordsize="21600,21600" o:spt="202" path="m,l,21600r21600,l21600,xe">
            <v:stroke joinstyle="miter"/>
            <v:path gradientshapeok="t" o:connecttype="rect"/>
          </v:shapetype>
          <v:shape id="_x0000_s1027" type="#_x0000_t202" style="position:absolute;margin-left:216.1pt;margin-top:10.85pt;width:306pt;height:180pt;z-index:251658752" stroked="f">
            <v:textbox style="mso-next-textbox:#_x0000_s1027">
              <w:txbxContent>
                <w:p w:rsidR="002455C7" w:rsidRPr="00DA03F4" w:rsidRDefault="002455C7">
                  <w:pPr>
                    <w:rPr>
                      <w:lang w:val="el-GR"/>
                    </w:rPr>
                  </w:pPr>
                  <w:r>
                    <w:rPr>
                      <w:lang w:val="el-GR"/>
                    </w:rPr>
                    <w:t xml:space="preserve">Έδεσσα  </w:t>
                  </w:r>
                  <w:r w:rsidRPr="00DA03F4">
                    <w:rPr>
                      <w:lang w:val="el-GR"/>
                    </w:rPr>
                    <w:t>14/05/2013</w:t>
                  </w:r>
                </w:p>
                <w:p w:rsidR="002455C7" w:rsidRPr="00A93D7F" w:rsidRDefault="002455C7">
                  <w:pPr>
                    <w:rPr>
                      <w:lang w:val="el-GR"/>
                    </w:rPr>
                  </w:pPr>
                  <w:r>
                    <w:rPr>
                      <w:lang w:val="el-GR"/>
                    </w:rPr>
                    <w:t xml:space="preserve">Αρ.Πρ.: </w:t>
                  </w:r>
                  <w:r w:rsidRPr="00A93D7F">
                    <w:rPr>
                      <w:lang w:val="el-GR"/>
                    </w:rPr>
                    <w:t>6</w:t>
                  </w:r>
                  <w:r>
                    <w:rPr>
                      <w:lang w:val="el-GR"/>
                    </w:rPr>
                    <w:t>7α</w:t>
                  </w:r>
                </w:p>
                <w:p w:rsidR="002455C7" w:rsidRPr="009A52B0" w:rsidRDefault="002455C7">
                  <w:pPr>
                    <w:rPr>
                      <w:b/>
                      <w:lang w:val="el-GR"/>
                    </w:rPr>
                  </w:pPr>
                </w:p>
                <w:p w:rsidR="002455C7" w:rsidRDefault="002455C7" w:rsidP="00A93D7F">
                  <w:pPr>
                    <w:rPr>
                      <w:b/>
                      <w:lang w:val="el-GR"/>
                    </w:rPr>
                  </w:pPr>
                  <w:r>
                    <w:rPr>
                      <w:b/>
                      <w:lang w:val="el-GR"/>
                    </w:rPr>
                    <w:t>ΠΡΟΣ</w:t>
                  </w:r>
                  <w:r w:rsidRPr="00F23B25">
                    <w:rPr>
                      <w:b/>
                      <w:lang w:val="el-GR"/>
                    </w:rPr>
                    <w:t>:</w:t>
                  </w:r>
                  <w:r w:rsidRPr="0018151E">
                    <w:rPr>
                      <w:b/>
                      <w:lang w:val="el-GR"/>
                    </w:rPr>
                    <w:t xml:space="preserve"> </w:t>
                  </w:r>
                </w:p>
                <w:p w:rsidR="002455C7" w:rsidRDefault="002455C7" w:rsidP="00A93D7F">
                  <w:pPr>
                    <w:numPr>
                      <w:ilvl w:val="0"/>
                      <w:numId w:val="7"/>
                    </w:numPr>
                    <w:rPr>
                      <w:b/>
                      <w:bCs/>
                      <w:sz w:val="22"/>
                      <w:szCs w:val="22"/>
                      <w:lang w:val="el-GR"/>
                    </w:rPr>
                  </w:pPr>
                  <w:r>
                    <w:rPr>
                      <w:b/>
                      <w:lang w:val="el-GR"/>
                    </w:rPr>
                    <w:t>Διευθύνσεις Α/θμιας και Β/θμιας Εκπαίδευσης, υ</w:t>
                  </w:r>
                  <w:r>
                    <w:rPr>
                      <w:b/>
                      <w:bCs/>
                      <w:sz w:val="22"/>
                      <w:szCs w:val="22"/>
                      <w:lang w:val="el-GR"/>
                    </w:rPr>
                    <w:t>πόψη Υπευθύνων Σχολικών Δραστηριοτήτων/Περιβαλλοντικής Εκπαίδευσης</w:t>
                  </w:r>
                </w:p>
                <w:p w:rsidR="002455C7" w:rsidRDefault="002455C7" w:rsidP="00A93D7F">
                  <w:pPr>
                    <w:numPr>
                      <w:ilvl w:val="0"/>
                      <w:numId w:val="7"/>
                    </w:numPr>
                    <w:rPr>
                      <w:b/>
                      <w:bCs/>
                      <w:sz w:val="22"/>
                      <w:szCs w:val="22"/>
                      <w:lang w:val="el-GR"/>
                    </w:rPr>
                  </w:pPr>
                  <w:r>
                    <w:rPr>
                      <w:b/>
                      <w:bCs/>
                      <w:sz w:val="22"/>
                      <w:szCs w:val="22"/>
                      <w:lang w:val="el-GR"/>
                    </w:rPr>
                    <w:t>ΚΠΕ</w:t>
                  </w:r>
                </w:p>
                <w:p w:rsidR="002455C7" w:rsidRDefault="002455C7" w:rsidP="00A93D7F">
                  <w:pPr>
                    <w:numPr>
                      <w:ilvl w:val="0"/>
                      <w:numId w:val="7"/>
                    </w:numPr>
                    <w:rPr>
                      <w:b/>
                      <w:bCs/>
                      <w:sz w:val="22"/>
                      <w:szCs w:val="22"/>
                      <w:lang w:val="el-GR"/>
                    </w:rPr>
                  </w:pPr>
                  <w:r>
                    <w:rPr>
                      <w:b/>
                      <w:bCs/>
                      <w:sz w:val="22"/>
                      <w:szCs w:val="22"/>
                      <w:lang w:val="el-GR"/>
                    </w:rPr>
                    <w:t>Εκπαιδευτικούς μέλη των θεματικών δικτύων του ΚΠΕ Έδεσσας Γιαννιτσών</w:t>
                  </w:r>
                </w:p>
                <w:p w:rsidR="002455C7" w:rsidRDefault="002455C7" w:rsidP="00A93D7F">
                  <w:pPr>
                    <w:numPr>
                      <w:ilvl w:val="0"/>
                      <w:numId w:val="7"/>
                    </w:numPr>
                    <w:rPr>
                      <w:b/>
                      <w:bCs/>
                      <w:sz w:val="22"/>
                      <w:szCs w:val="22"/>
                      <w:lang w:val="el-GR"/>
                    </w:rPr>
                  </w:pPr>
                  <w:r>
                    <w:rPr>
                      <w:b/>
                      <w:bCs/>
                      <w:sz w:val="22"/>
                      <w:szCs w:val="22"/>
                      <w:lang w:val="el-GR"/>
                    </w:rPr>
                    <w:t>Μέλη Συντονιστικών Επιτροπών και Παιδαγωγικών Ομάδων των θεματικών δικτύων του ΚΠΕ Έδεσσας Γιαννιτσών</w:t>
                  </w:r>
                </w:p>
                <w:p w:rsidR="002455C7" w:rsidRDefault="002455C7" w:rsidP="0068108E">
                  <w:pPr>
                    <w:rPr>
                      <w:b/>
                      <w:bCs/>
                      <w:sz w:val="22"/>
                      <w:szCs w:val="22"/>
                      <w:lang w:val="el-GR"/>
                    </w:rPr>
                  </w:pPr>
                </w:p>
                <w:p w:rsidR="002455C7" w:rsidRDefault="002455C7" w:rsidP="0068108E">
                  <w:pPr>
                    <w:rPr>
                      <w:b/>
                      <w:bCs/>
                      <w:sz w:val="22"/>
                      <w:szCs w:val="22"/>
                      <w:lang w:val="el-GR"/>
                    </w:rPr>
                  </w:pPr>
                </w:p>
                <w:p w:rsidR="002455C7" w:rsidRDefault="002455C7" w:rsidP="0068108E">
                  <w:pPr>
                    <w:rPr>
                      <w:b/>
                      <w:bCs/>
                      <w:sz w:val="22"/>
                      <w:szCs w:val="22"/>
                      <w:lang w:val="el-GR"/>
                    </w:rPr>
                  </w:pPr>
                </w:p>
                <w:p w:rsidR="002455C7" w:rsidRPr="00196F38" w:rsidRDefault="002455C7" w:rsidP="0068108E">
                  <w:pPr>
                    <w:rPr>
                      <w:b/>
                      <w:bCs/>
                      <w:sz w:val="22"/>
                      <w:szCs w:val="22"/>
                    </w:rPr>
                  </w:pPr>
                  <w:r w:rsidRPr="00196F38">
                    <w:rPr>
                      <w:b/>
                      <w:bCs/>
                      <w:sz w:val="22"/>
                      <w:szCs w:val="22"/>
                      <w:lang w:val="el-GR"/>
                    </w:rPr>
                    <w:t xml:space="preserve">Κοιν. Περιφερειακή Διεύθυνση Α/θμιας και Β/θμιας Εκπαίδευσης Κεντρ. </w:t>
                  </w:r>
                  <w:r w:rsidRPr="00196F38">
                    <w:rPr>
                      <w:b/>
                      <w:bCs/>
                      <w:sz w:val="22"/>
                      <w:szCs w:val="22"/>
                    </w:rPr>
                    <w:t xml:space="preserve">Μακεδονίας </w:t>
                  </w:r>
                </w:p>
                <w:p w:rsidR="002455C7" w:rsidRPr="004311DB" w:rsidRDefault="002455C7" w:rsidP="00D72EA7">
                  <w:pPr>
                    <w:rPr>
                      <w:b/>
                      <w:sz w:val="22"/>
                      <w:szCs w:val="22"/>
                      <w:lang w:val="el-GR"/>
                    </w:rPr>
                  </w:pPr>
                </w:p>
                <w:p w:rsidR="002455C7" w:rsidRPr="00F23B25" w:rsidRDefault="002455C7">
                  <w:pPr>
                    <w:rPr>
                      <w:b/>
                      <w:lang w:val="el-GR"/>
                    </w:rPr>
                  </w:pPr>
                </w:p>
                <w:p w:rsidR="002455C7" w:rsidRDefault="002455C7" w:rsidP="009A52B0">
                  <w:pPr>
                    <w:rPr>
                      <w:b/>
                      <w:lang w:val="el-GR"/>
                    </w:rPr>
                  </w:pPr>
                </w:p>
                <w:p w:rsidR="002455C7" w:rsidRPr="006B71F2" w:rsidRDefault="002455C7" w:rsidP="009A52B0">
                  <w:pPr>
                    <w:rPr>
                      <w:lang w:val="el-GR"/>
                    </w:rPr>
                  </w:pPr>
                </w:p>
              </w:txbxContent>
            </v:textbox>
          </v:shape>
        </w:pict>
      </w:r>
    </w:p>
    <w:p w:rsidR="002455C7" w:rsidRDefault="002455C7">
      <w:pPr>
        <w:rPr>
          <w:noProof/>
          <w:lang w:val="el-GR"/>
        </w:rPr>
      </w:pPr>
      <w:r>
        <w:rPr>
          <w:noProof/>
          <w:lang w:val="el-GR" w:eastAsia="el-GR"/>
        </w:rPr>
        <w:pict>
          <v:rect id="_x0000_s1028" style="position:absolute;margin-left:0;margin-top:3.6pt;width:216.1pt;height:198pt;z-index:251657728" filled="f" stroked="f" strokeweight="2pt">
            <v:textbox style="mso-next-textbox:#_x0000_s1028" inset="2pt,2pt,2pt,2pt">
              <w:txbxContent>
                <w:p w:rsidR="002455C7" w:rsidRPr="0023511E" w:rsidRDefault="002455C7" w:rsidP="00157899">
                  <w:pPr>
                    <w:jc w:val="center"/>
                    <w:rPr>
                      <w:sz w:val="22"/>
                      <w:szCs w:val="22"/>
                      <w:lang w:val="el-GR"/>
                    </w:rPr>
                  </w:pPr>
                  <w:r w:rsidRPr="0023511E">
                    <w:rPr>
                      <w:sz w:val="22"/>
                      <w:szCs w:val="22"/>
                      <w:lang w:val="el-GR"/>
                    </w:rPr>
                    <w:t>ΕΛΛΗΝΙΚΗ  ΔΗΜΟΚΡΑΤΙΑ</w:t>
                  </w:r>
                </w:p>
                <w:p w:rsidR="002455C7" w:rsidRPr="0023511E" w:rsidRDefault="002455C7" w:rsidP="00157899">
                  <w:pPr>
                    <w:jc w:val="center"/>
                    <w:rPr>
                      <w:b/>
                      <w:sz w:val="22"/>
                      <w:szCs w:val="22"/>
                      <w:lang w:val="el-GR"/>
                    </w:rPr>
                  </w:pPr>
                  <w:r w:rsidRPr="0023511E">
                    <w:rPr>
                      <w:b/>
                      <w:sz w:val="22"/>
                      <w:szCs w:val="22"/>
                      <w:lang w:val="el-GR"/>
                    </w:rPr>
                    <w:t>ΥΠΟΥΡΓΕΙΟ ΠΑΙΔΕΙΑΣ</w:t>
                  </w:r>
                </w:p>
                <w:p w:rsidR="002455C7" w:rsidRDefault="002455C7" w:rsidP="00157899">
                  <w:pPr>
                    <w:jc w:val="center"/>
                    <w:rPr>
                      <w:sz w:val="22"/>
                      <w:szCs w:val="22"/>
                      <w:lang w:val="el-GR"/>
                    </w:rPr>
                  </w:pPr>
                  <w:r w:rsidRPr="0023511E">
                    <w:rPr>
                      <w:b/>
                      <w:sz w:val="22"/>
                      <w:szCs w:val="22"/>
                      <w:lang w:val="el-GR"/>
                    </w:rPr>
                    <w:t>ΚΑΙ ΘΡΗΣΚΕΥΜΑΤΩΝ</w:t>
                  </w:r>
                  <w:r w:rsidRPr="0023511E">
                    <w:rPr>
                      <w:sz w:val="22"/>
                      <w:szCs w:val="22"/>
                      <w:lang w:val="el-GR"/>
                    </w:rPr>
                    <w:t xml:space="preserve"> </w:t>
                  </w:r>
                </w:p>
                <w:p w:rsidR="002455C7" w:rsidRPr="00DA03F4" w:rsidRDefault="002455C7" w:rsidP="00327345">
                  <w:pPr>
                    <w:jc w:val="center"/>
                    <w:rPr>
                      <w:b/>
                      <w:sz w:val="22"/>
                      <w:szCs w:val="22"/>
                      <w:lang w:val="el-GR"/>
                    </w:rPr>
                  </w:pPr>
                  <w:r w:rsidRPr="005C54EA">
                    <w:rPr>
                      <w:b/>
                      <w:sz w:val="22"/>
                      <w:szCs w:val="22"/>
                      <w:lang w:val="el-GR"/>
                    </w:rPr>
                    <w:t>ΠΟΛΙΤΙΣΜΟΥ &amp; ΑΘΛΗΤΙΣΜΟΥ</w:t>
                  </w:r>
                </w:p>
                <w:p w:rsidR="002455C7" w:rsidRPr="0023511E" w:rsidRDefault="002455C7" w:rsidP="0023511E">
                  <w:pPr>
                    <w:jc w:val="center"/>
                    <w:rPr>
                      <w:sz w:val="22"/>
                      <w:szCs w:val="22"/>
                      <w:lang w:val="el-GR"/>
                    </w:rPr>
                  </w:pPr>
                  <w:r w:rsidRPr="0023511E">
                    <w:rPr>
                      <w:sz w:val="22"/>
                      <w:szCs w:val="22"/>
                      <w:lang w:val="el-GR"/>
                    </w:rPr>
                    <w:t>ΠΕΡΙΦΕΡΕΙΑΚΗ ΔΙΕΥΘΥΝΣΗ</w:t>
                  </w:r>
                </w:p>
                <w:p w:rsidR="002455C7" w:rsidRPr="0023511E" w:rsidRDefault="002455C7" w:rsidP="0023511E">
                  <w:pPr>
                    <w:jc w:val="center"/>
                    <w:rPr>
                      <w:sz w:val="22"/>
                      <w:szCs w:val="22"/>
                      <w:lang w:val="el-GR"/>
                    </w:rPr>
                  </w:pPr>
                  <w:r w:rsidRPr="0023511E">
                    <w:rPr>
                      <w:sz w:val="22"/>
                      <w:szCs w:val="22"/>
                      <w:lang w:val="el-GR"/>
                    </w:rPr>
                    <w:t>Α/ΘΜΙΑΣ &amp; Β/ΘΜΙΑΣ ΕΚΠ/ΣΗΣ</w:t>
                  </w:r>
                </w:p>
                <w:p w:rsidR="002455C7" w:rsidRPr="0023511E" w:rsidRDefault="002455C7" w:rsidP="0023511E">
                  <w:pPr>
                    <w:jc w:val="center"/>
                    <w:rPr>
                      <w:sz w:val="22"/>
                      <w:szCs w:val="22"/>
                      <w:lang w:val="el-GR"/>
                    </w:rPr>
                  </w:pPr>
                  <w:r w:rsidRPr="0023511E">
                    <w:rPr>
                      <w:sz w:val="22"/>
                      <w:szCs w:val="22"/>
                      <w:lang w:val="el-GR"/>
                    </w:rPr>
                    <w:t>ΚΕΝΤΡΙΚΗΣ ΜΑΚΕΔΟΝΙΑΣ</w:t>
                  </w:r>
                </w:p>
                <w:p w:rsidR="002455C7" w:rsidRPr="0077601A" w:rsidRDefault="002455C7" w:rsidP="0023511E">
                  <w:pPr>
                    <w:jc w:val="center"/>
                    <w:rPr>
                      <w:b/>
                      <w:sz w:val="20"/>
                      <w:szCs w:val="20"/>
                      <w:lang w:val="el-GR"/>
                    </w:rPr>
                  </w:pPr>
                  <w:r w:rsidRPr="0077601A">
                    <w:rPr>
                      <w:b/>
                      <w:sz w:val="20"/>
                      <w:szCs w:val="20"/>
                      <w:lang w:val="el-GR"/>
                    </w:rPr>
                    <w:t>ΚΕΝΤΡΟ  ΠΕΡΙΒΑΛΛΟΝΤΙΚΗΣ</w:t>
                  </w:r>
                </w:p>
                <w:p w:rsidR="002455C7" w:rsidRPr="0077601A" w:rsidRDefault="002455C7" w:rsidP="0023511E">
                  <w:pPr>
                    <w:jc w:val="center"/>
                    <w:rPr>
                      <w:bCs/>
                      <w:sz w:val="20"/>
                      <w:szCs w:val="20"/>
                      <w:lang w:val="el-GR"/>
                    </w:rPr>
                  </w:pPr>
                  <w:r>
                    <w:rPr>
                      <w:b/>
                      <w:sz w:val="20"/>
                      <w:szCs w:val="20"/>
                      <w:lang w:val="el-GR"/>
                    </w:rPr>
                    <w:t xml:space="preserve">ΕΚΠΑΙΔΕΥΣΗΣ </w:t>
                  </w:r>
                  <w:r w:rsidRPr="0077601A">
                    <w:rPr>
                      <w:b/>
                      <w:sz w:val="20"/>
                      <w:szCs w:val="20"/>
                      <w:lang w:val="el-GR"/>
                    </w:rPr>
                    <w:t>ΕΔΕΣΣΑΣ</w:t>
                  </w:r>
                  <w:r>
                    <w:rPr>
                      <w:b/>
                      <w:sz w:val="20"/>
                      <w:szCs w:val="20"/>
                      <w:lang w:val="el-GR"/>
                    </w:rPr>
                    <w:t xml:space="preserve"> </w:t>
                  </w:r>
                  <w:r w:rsidRPr="0077601A">
                    <w:rPr>
                      <w:b/>
                      <w:sz w:val="20"/>
                      <w:szCs w:val="20"/>
                      <w:lang w:val="el-GR"/>
                    </w:rPr>
                    <w:t>ΓΙΑΝΝΙΤΣΩΝ</w:t>
                  </w:r>
                </w:p>
                <w:p w:rsidR="002455C7" w:rsidRDefault="002455C7">
                  <w:pPr>
                    <w:rPr>
                      <w:lang w:val="el-GR"/>
                    </w:rPr>
                  </w:pPr>
                </w:p>
                <w:p w:rsidR="002455C7" w:rsidRDefault="002455C7">
                  <w:pPr>
                    <w:rPr>
                      <w:lang w:val="el-GR"/>
                    </w:rPr>
                  </w:pPr>
                  <w:r>
                    <w:rPr>
                      <w:lang w:val="el-GR"/>
                    </w:rPr>
                    <w:t xml:space="preserve">Μύλοι-Περιοχή Καταρρακτών    </w:t>
                  </w:r>
                </w:p>
                <w:p w:rsidR="002455C7" w:rsidRDefault="002455C7">
                  <w:pPr>
                    <w:rPr>
                      <w:lang w:val="el-GR"/>
                    </w:rPr>
                  </w:pPr>
                  <w:r>
                    <w:rPr>
                      <w:lang w:val="el-GR"/>
                    </w:rPr>
                    <w:t>Έδεσσα, Τ.Κ. 58200</w:t>
                  </w:r>
                </w:p>
                <w:p w:rsidR="002455C7" w:rsidRDefault="002455C7">
                  <w:pPr>
                    <w:rPr>
                      <w:lang w:val="el-GR"/>
                    </w:rPr>
                  </w:pPr>
                  <w:r>
                    <w:rPr>
                      <w:lang w:val="el-GR"/>
                    </w:rPr>
                    <w:t xml:space="preserve">Τηλ.:23810-51337, </w:t>
                  </w:r>
                  <w:r>
                    <w:t>FAX</w:t>
                  </w:r>
                  <w:r>
                    <w:rPr>
                      <w:lang w:val="el-GR"/>
                    </w:rPr>
                    <w:t>: 23810-21737</w:t>
                  </w:r>
                </w:p>
                <w:p w:rsidR="002455C7" w:rsidRDefault="002455C7">
                  <w:pPr>
                    <w:rPr>
                      <w:lang w:val="el-GR"/>
                    </w:rPr>
                  </w:pPr>
                  <w:r>
                    <w:rPr>
                      <w:lang w:val="el-GR"/>
                    </w:rPr>
                    <w:t xml:space="preserve">Ηλεκτρ. Διεύθυνση: </w:t>
                  </w:r>
                  <w:hyperlink r:id="rId8" w:history="1">
                    <w:r w:rsidRPr="00814284">
                      <w:rPr>
                        <w:rStyle w:val="Hyperlink"/>
                      </w:rPr>
                      <w:t>kpeedessa</w:t>
                    </w:r>
                    <w:r w:rsidRPr="00814284">
                      <w:rPr>
                        <w:rStyle w:val="Hyperlink"/>
                        <w:lang w:val="el-GR"/>
                      </w:rPr>
                      <w:t>@</w:t>
                    </w:r>
                    <w:r w:rsidRPr="00814284">
                      <w:rPr>
                        <w:rStyle w:val="Hyperlink"/>
                      </w:rPr>
                      <w:t>sch</w:t>
                    </w:r>
                    <w:r w:rsidRPr="00814284">
                      <w:rPr>
                        <w:rStyle w:val="Hyperlink"/>
                        <w:lang w:val="el-GR"/>
                      </w:rPr>
                      <w:t>.</w:t>
                    </w:r>
                    <w:r w:rsidRPr="00814284">
                      <w:rPr>
                        <w:rStyle w:val="Hyperlink"/>
                      </w:rPr>
                      <w:t>gr</w:t>
                    </w:r>
                  </w:hyperlink>
                </w:p>
                <w:p w:rsidR="002455C7" w:rsidRPr="00486024" w:rsidRDefault="002455C7">
                  <w:pPr>
                    <w:rPr>
                      <w:lang w:val="el-GR"/>
                    </w:rPr>
                  </w:pPr>
                  <w:hyperlink r:id="rId9" w:history="1">
                    <w:r w:rsidRPr="00814284">
                      <w:rPr>
                        <w:rStyle w:val="Hyperlink"/>
                      </w:rPr>
                      <w:t>http</w:t>
                    </w:r>
                    <w:r w:rsidRPr="00814284">
                      <w:rPr>
                        <w:rStyle w:val="Hyperlink"/>
                        <w:lang w:val="el-GR"/>
                      </w:rPr>
                      <w:t>://</w:t>
                    </w:r>
                    <w:r w:rsidRPr="00814284">
                      <w:rPr>
                        <w:rStyle w:val="Hyperlink"/>
                      </w:rPr>
                      <w:t>kpe</w:t>
                    </w:r>
                    <w:r w:rsidRPr="00814284">
                      <w:rPr>
                        <w:rStyle w:val="Hyperlink"/>
                        <w:lang w:val="el-GR"/>
                      </w:rPr>
                      <w:t>-</w:t>
                    </w:r>
                    <w:r w:rsidRPr="00814284">
                      <w:rPr>
                        <w:rStyle w:val="Hyperlink"/>
                      </w:rPr>
                      <w:t>edess</w:t>
                    </w:r>
                    <w:r w:rsidRPr="00814284">
                      <w:rPr>
                        <w:rStyle w:val="Hyperlink"/>
                        <w:lang w:val="el-GR"/>
                      </w:rPr>
                      <w:t>.</w:t>
                    </w:r>
                    <w:r w:rsidRPr="00814284">
                      <w:rPr>
                        <w:rStyle w:val="Hyperlink"/>
                      </w:rPr>
                      <w:t>pel</w:t>
                    </w:r>
                    <w:r w:rsidRPr="00814284">
                      <w:rPr>
                        <w:rStyle w:val="Hyperlink"/>
                        <w:lang w:val="el-GR"/>
                      </w:rPr>
                      <w:t>.</w:t>
                    </w:r>
                    <w:r w:rsidRPr="00814284">
                      <w:rPr>
                        <w:rStyle w:val="Hyperlink"/>
                      </w:rPr>
                      <w:t>sch</w:t>
                    </w:r>
                    <w:r w:rsidRPr="00814284">
                      <w:rPr>
                        <w:rStyle w:val="Hyperlink"/>
                        <w:lang w:val="el-GR"/>
                      </w:rPr>
                      <w:t>.</w:t>
                    </w:r>
                    <w:r w:rsidRPr="00814284">
                      <w:rPr>
                        <w:rStyle w:val="Hyperlink"/>
                      </w:rPr>
                      <w:t>gr</w:t>
                    </w:r>
                  </w:hyperlink>
                  <w:r w:rsidRPr="00486024">
                    <w:rPr>
                      <w:lang w:val="el-GR"/>
                    </w:rPr>
                    <w:t xml:space="preserve"> </w:t>
                  </w:r>
                </w:p>
                <w:p w:rsidR="002455C7" w:rsidRDefault="002455C7">
                  <w:pPr>
                    <w:rPr>
                      <w:sz w:val="28"/>
                      <w:lang w:val="el-GR"/>
                    </w:rPr>
                  </w:pPr>
                  <w:r>
                    <w:rPr>
                      <w:sz w:val="28"/>
                      <w:lang w:val="el-GR"/>
                    </w:rPr>
                    <w:tab/>
                  </w:r>
                </w:p>
                <w:p w:rsidR="002455C7" w:rsidRDefault="002455C7">
                  <w:pPr>
                    <w:rPr>
                      <w:sz w:val="28"/>
                      <w:lang w:val="el-GR"/>
                    </w:rPr>
                  </w:pPr>
                </w:p>
              </w:txbxContent>
            </v:textbox>
          </v:rect>
        </w:pict>
      </w: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p>
    <w:p w:rsidR="002455C7" w:rsidRDefault="002455C7">
      <w:pPr>
        <w:rPr>
          <w:lang w:val="el-GR"/>
        </w:rPr>
      </w:pPr>
      <w:r>
        <w:rPr>
          <w:lang w:val="el-GR"/>
        </w:rPr>
        <w:t xml:space="preserve">                                                                                   </w:t>
      </w:r>
    </w:p>
    <w:p w:rsidR="002455C7" w:rsidRDefault="002455C7">
      <w:pPr>
        <w:rPr>
          <w:lang w:val="el-GR"/>
        </w:rPr>
      </w:pPr>
      <w:r>
        <w:rPr>
          <w:lang w:val="el-GR"/>
        </w:rPr>
        <w:t xml:space="preserve">   </w:t>
      </w:r>
    </w:p>
    <w:p w:rsidR="002455C7" w:rsidRPr="00164A1F" w:rsidRDefault="002455C7">
      <w:pPr>
        <w:rPr>
          <w:lang w:val="el-GR"/>
        </w:rPr>
      </w:pPr>
    </w:p>
    <w:p w:rsidR="002455C7" w:rsidRPr="00164A1F" w:rsidRDefault="002455C7">
      <w:pPr>
        <w:rPr>
          <w:lang w:val="el-GR"/>
        </w:rPr>
      </w:pPr>
    </w:p>
    <w:p w:rsidR="002455C7" w:rsidRDefault="002455C7" w:rsidP="00486024">
      <w:pPr>
        <w:ind w:right="-5"/>
        <w:rPr>
          <w:b/>
          <w:lang w:val="el-GR"/>
        </w:rPr>
      </w:pPr>
    </w:p>
    <w:p w:rsidR="002455C7" w:rsidRDefault="002455C7" w:rsidP="00486024">
      <w:pPr>
        <w:ind w:right="-5"/>
        <w:rPr>
          <w:b/>
          <w:lang w:val="el-GR"/>
        </w:rPr>
      </w:pPr>
    </w:p>
    <w:p w:rsidR="002455C7" w:rsidRDefault="002455C7" w:rsidP="00486024">
      <w:pPr>
        <w:ind w:right="-5"/>
        <w:rPr>
          <w:b/>
          <w:lang w:val="el-GR"/>
        </w:rPr>
      </w:pPr>
    </w:p>
    <w:p w:rsidR="002455C7" w:rsidRPr="00EC7B94" w:rsidRDefault="002455C7" w:rsidP="004E282F">
      <w:pPr>
        <w:spacing w:line="276" w:lineRule="auto"/>
        <w:ind w:right="-1"/>
        <w:jc w:val="both"/>
        <w:rPr>
          <w:lang w:val="el-GR"/>
        </w:rPr>
      </w:pPr>
      <w:r>
        <w:rPr>
          <w:lang w:val="el-GR"/>
        </w:rPr>
        <w:t>Θέμα: Πρόσκληση για εισήγηση και για συμμετοχή σε επιμορφωτική δράση  του ΚΠΕ Έδεσσας Γιαννιτσών</w:t>
      </w:r>
      <w:r w:rsidRPr="00D37256">
        <w:rPr>
          <w:lang w:val="el-GR"/>
        </w:rPr>
        <w:t xml:space="preserve">          </w:t>
      </w:r>
    </w:p>
    <w:p w:rsidR="002455C7" w:rsidRPr="00EC7B94" w:rsidRDefault="002455C7" w:rsidP="004F2CFB">
      <w:pPr>
        <w:spacing w:line="276" w:lineRule="auto"/>
        <w:ind w:right="-1" w:firstLine="720"/>
        <w:jc w:val="both"/>
        <w:rPr>
          <w:lang w:val="el-GR"/>
        </w:rPr>
      </w:pPr>
    </w:p>
    <w:p w:rsidR="002455C7" w:rsidRDefault="002455C7" w:rsidP="004F2CFB">
      <w:pPr>
        <w:tabs>
          <w:tab w:val="num" w:pos="0"/>
        </w:tabs>
        <w:spacing w:line="276" w:lineRule="auto"/>
        <w:ind w:right="-1" w:firstLine="720"/>
        <w:jc w:val="both"/>
        <w:rPr>
          <w:sz w:val="22"/>
          <w:szCs w:val="22"/>
          <w:lang w:val="el-GR" w:eastAsia="el-GR"/>
        </w:rPr>
      </w:pPr>
      <w:r>
        <w:rPr>
          <w:sz w:val="22"/>
          <w:szCs w:val="22"/>
          <w:lang w:val="el-GR" w:eastAsia="el-GR"/>
        </w:rPr>
        <w:t>Αγαπητοί Συνάδελφοι,</w:t>
      </w:r>
    </w:p>
    <w:p w:rsidR="002455C7" w:rsidRPr="00BA029F" w:rsidRDefault="002455C7" w:rsidP="004F2CFB">
      <w:pPr>
        <w:tabs>
          <w:tab w:val="num" w:pos="0"/>
        </w:tabs>
        <w:spacing w:line="276" w:lineRule="auto"/>
        <w:ind w:right="-1" w:firstLine="720"/>
        <w:jc w:val="both"/>
        <w:rPr>
          <w:sz w:val="22"/>
          <w:szCs w:val="22"/>
          <w:lang w:val="el-GR" w:eastAsia="el-GR"/>
        </w:rPr>
      </w:pPr>
      <w:r>
        <w:rPr>
          <w:sz w:val="22"/>
          <w:szCs w:val="22"/>
          <w:lang w:val="el-GR" w:eastAsia="el-GR"/>
        </w:rPr>
        <w:t xml:space="preserve">Μία σχολική χρονιά ολοκληρώνεται στο ξεκίνημα μιας νέας. </w:t>
      </w:r>
      <w:r w:rsidRPr="00BA029F">
        <w:rPr>
          <w:sz w:val="22"/>
          <w:szCs w:val="22"/>
          <w:lang w:val="el-GR" w:eastAsia="el-GR"/>
        </w:rPr>
        <w:t xml:space="preserve">Το Κέντρο Περιβαλλοντικής Εκπαίδευσης Έδεσσας Γιαννιτσών στο πλαίσιο της Εκπαίδευσης για την Αειφορία (ΕΑ) και ως συντονιστικός φορέας των Εθνικών Θεματικών Δικτύων Περιβαλλοντικής Εκπαίδευσης  </w:t>
      </w:r>
      <w:r>
        <w:rPr>
          <w:sz w:val="22"/>
          <w:szCs w:val="22"/>
          <w:lang w:val="el-GR" w:eastAsia="el-GR"/>
        </w:rPr>
        <w:t>«</w:t>
      </w:r>
      <w:r w:rsidRPr="00BA029F">
        <w:rPr>
          <w:sz w:val="22"/>
          <w:szCs w:val="22"/>
          <w:lang w:val="el-GR" w:eastAsia="el-GR"/>
        </w:rPr>
        <w:t>Απορρίμματα: Τα χρήσιμα… «άχρηστα»</w:t>
      </w:r>
      <w:r>
        <w:rPr>
          <w:sz w:val="22"/>
          <w:szCs w:val="22"/>
          <w:lang w:val="el-GR" w:eastAsia="el-GR"/>
        </w:rPr>
        <w:t>»</w:t>
      </w:r>
      <w:r w:rsidRPr="00BA029F">
        <w:rPr>
          <w:sz w:val="22"/>
          <w:szCs w:val="22"/>
          <w:lang w:val="el-GR" w:eastAsia="el-GR"/>
        </w:rPr>
        <w:t>, «Νερό &amp; Βιώσιμη Ανάπτυξη» και του Τοπικού Δικτύου «Σχολικοί Κήποι», προτίθεται να πραγματοποιήσει επιμορφωτική δράση  στην Έδεσ</w:t>
      </w:r>
      <w:r>
        <w:rPr>
          <w:sz w:val="22"/>
          <w:szCs w:val="22"/>
          <w:lang w:val="el-GR" w:eastAsia="el-GR"/>
        </w:rPr>
        <w:t>σα και στην ευρύτερη περιοχή των Λουτρών Λουτρακίου Πόζαρ</w:t>
      </w:r>
      <w:r w:rsidRPr="00BA029F">
        <w:rPr>
          <w:sz w:val="22"/>
          <w:szCs w:val="22"/>
          <w:lang w:val="el-GR" w:eastAsia="el-GR"/>
        </w:rPr>
        <w:t xml:space="preserve"> από τις 6 έως και τις 9 Ιουλίου 2013. </w:t>
      </w:r>
    </w:p>
    <w:p w:rsidR="002455C7" w:rsidRPr="00BA029F" w:rsidRDefault="002455C7" w:rsidP="004F2CFB">
      <w:pPr>
        <w:tabs>
          <w:tab w:val="num" w:pos="0"/>
        </w:tabs>
        <w:spacing w:line="276" w:lineRule="auto"/>
        <w:ind w:right="-1" w:firstLine="720"/>
        <w:jc w:val="both"/>
        <w:rPr>
          <w:sz w:val="22"/>
          <w:szCs w:val="22"/>
          <w:lang w:val="el-GR" w:eastAsia="el-GR"/>
        </w:rPr>
      </w:pPr>
      <w:r w:rsidRPr="00BA029F">
        <w:rPr>
          <w:sz w:val="22"/>
          <w:szCs w:val="22"/>
          <w:lang w:val="el-GR" w:eastAsia="el-GR"/>
        </w:rPr>
        <w:t xml:space="preserve">Η ανωτέρω  δράση </w:t>
      </w:r>
      <w:r>
        <w:rPr>
          <w:sz w:val="22"/>
          <w:szCs w:val="22"/>
          <w:lang w:val="el-GR" w:eastAsia="el-GR"/>
        </w:rPr>
        <w:t>έχει χαρακτήρα αμιγώς απολογιστικό προς το έργο των δικτύων του Κέντρου μας αναφορικά με το διάστημα της  τρέχουσας σχολικής χρονιάς και προπαρασκευαστικό για την επόμενη. Θ</w:t>
      </w:r>
      <w:r w:rsidRPr="00BA029F">
        <w:rPr>
          <w:sz w:val="22"/>
          <w:szCs w:val="22"/>
          <w:lang w:val="el-GR" w:eastAsia="el-GR"/>
        </w:rPr>
        <w:t>α περιλαμβάνει δύο συνεχόμενα σεμινάρια με τίτλο,</w:t>
      </w:r>
      <w:r w:rsidRPr="00BA029F">
        <w:rPr>
          <w:color w:val="000000"/>
          <w:sz w:val="22"/>
          <w:szCs w:val="22"/>
          <w:lang w:val="el-GR" w:eastAsia="el-GR"/>
        </w:rPr>
        <w:t xml:space="preserve"> αντίστοιχα,  «Τα θεματικά δίκτυα ΠΕ του ΚΠΕ Έδεσσας Γιαννιτσών στην υπηρεσία της Εκπαίδευσης για την Αειφορία» και «Η αξιοποίηση του διαδικτύου και των ΤΠΕ στα θεματικά δίκτυα του ΚΠΕ Έδεσσας Γιαννιτσών»</w:t>
      </w:r>
      <w:r>
        <w:rPr>
          <w:color w:val="000000"/>
          <w:sz w:val="22"/>
          <w:szCs w:val="22"/>
          <w:lang w:val="el-GR" w:eastAsia="el-GR"/>
        </w:rPr>
        <w:t xml:space="preserve">.  </w:t>
      </w:r>
      <w:r w:rsidRPr="00BA029F">
        <w:rPr>
          <w:sz w:val="22"/>
          <w:szCs w:val="22"/>
          <w:lang w:val="el-GR" w:eastAsia="el-GR"/>
        </w:rPr>
        <w:t>Στη  διάρκειά τους θα γίνει  θεωρητική και πρακτική προσέγγιση  της ΕΑ, με εφαρμογή στ</w:t>
      </w:r>
      <w:r>
        <w:rPr>
          <w:sz w:val="22"/>
          <w:szCs w:val="22"/>
          <w:lang w:val="el-GR" w:eastAsia="el-GR"/>
        </w:rPr>
        <w:t>α θεματικά πεδία των Δικτύων μας</w:t>
      </w:r>
      <w:r w:rsidRPr="00BA029F">
        <w:rPr>
          <w:sz w:val="22"/>
          <w:szCs w:val="22"/>
          <w:lang w:val="el-GR" w:eastAsia="el-GR"/>
        </w:rPr>
        <w:t xml:space="preserve"> με ταυτόχρονη αξιοποίηση του διαδικτύου και των ΤΠΕ</w:t>
      </w:r>
      <w:r>
        <w:rPr>
          <w:sz w:val="22"/>
          <w:szCs w:val="22"/>
          <w:lang w:val="el-GR" w:eastAsia="el-GR"/>
        </w:rPr>
        <w:t>,</w:t>
      </w:r>
      <w:r w:rsidRPr="00BA029F">
        <w:rPr>
          <w:sz w:val="22"/>
          <w:szCs w:val="22"/>
          <w:lang w:val="el-GR" w:eastAsia="el-GR"/>
        </w:rPr>
        <w:t xml:space="preserve"> σύμφωνα με τα συνημμένα προγράμματα.  </w:t>
      </w:r>
    </w:p>
    <w:p w:rsidR="002455C7" w:rsidRPr="00BA029F" w:rsidRDefault="002455C7" w:rsidP="004F2CFB">
      <w:pPr>
        <w:tabs>
          <w:tab w:val="num" w:pos="0"/>
        </w:tabs>
        <w:spacing w:line="276" w:lineRule="auto"/>
        <w:ind w:right="-1" w:firstLine="720"/>
        <w:jc w:val="both"/>
        <w:rPr>
          <w:sz w:val="22"/>
          <w:szCs w:val="22"/>
          <w:lang w:val="el-GR" w:eastAsia="el-GR"/>
        </w:rPr>
      </w:pPr>
      <w:r w:rsidRPr="00BA029F">
        <w:rPr>
          <w:sz w:val="22"/>
          <w:szCs w:val="22"/>
          <w:lang w:val="el-GR" w:eastAsia="el-GR"/>
        </w:rPr>
        <w:t xml:space="preserve">Οι  συμμετέχοντες εκπαιδευτικοί θα επιμορφωθούν </w:t>
      </w:r>
      <w:r>
        <w:rPr>
          <w:sz w:val="22"/>
          <w:szCs w:val="22"/>
          <w:lang w:val="el-GR" w:eastAsia="el-GR"/>
        </w:rPr>
        <w:t xml:space="preserve">στην παιδαγωγική αξιοποίηση </w:t>
      </w:r>
      <w:r w:rsidRPr="00BA029F">
        <w:rPr>
          <w:sz w:val="22"/>
          <w:szCs w:val="22"/>
          <w:lang w:val="el-GR" w:eastAsia="el-GR"/>
        </w:rPr>
        <w:t>πρωτότυπου εκπαιδευτικού λογισμικού και υλικού σε ψηφιακή μορφή. Κατά την ολοκλήρωση της επιμόρφωσής τους θα είναι σε θέση, μεταξύ άλλων, :</w:t>
      </w:r>
    </w:p>
    <w:p w:rsidR="002455C7" w:rsidRPr="00BA029F" w:rsidRDefault="002455C7" w:rsidP="004F2CFB">
      <w:pPr>
        <w:numPr>
          <w:ilvl w:val="0"/>
          <w:numId w:val="4"/>
        </w:numPr>
        <w:spacing w:line="276" w:lineRule="auto"/>
        <w:ind w:right="-1"/>
        <w:jc w:val="both"/>
        <w:rPr>
          <w:sz w:val="22"/>
          <w:szCs w:val="22"/>
          <w:lang w:val="el-GR" w:eastAsia="el-GR"/>
        </w:rPr>
      </w:pPr>
      <w:r w:rsidRPr="00BA029F">
        <w:rPr>
          <w:sz w:val="22"/>
          <w:szCs w:val="22"/>
          <w:lang w:val="el-GR" w:eastAsia="el-GR"/>
        </w:rPr>
        <w:t>να γνωρίζουν τις βασικές έννοιες, λειτουργίες και διαδικασίες αναφορικά με το θεματικό περιεχόμενο των δικτύων του ΚΠΕ Έδεσσας Γιαννιτσών.</w:t>
      </w:r>
    </w:p>
    <w:p w:rsidR="002455C7" w:rsidRPr="00BA029F" w:rsidRDefault="002455C7" w:rsidP="004F2CFB">
      <w:pPr>
        <w:numPr>
          <w:ilvl w:val="0"/>
          <w:numId w:val="4"/>
        </w:numPr>
        <w:spacing w:line="276" w:lineRule="auto"/>
        <w:ind w:right="-1"/>
        <w:jc w:val="both"/>
        <w:rPr>
          <w:sz w:val="22"/>
          <w:szCs w:val="22"/>
          <w:lang w:val="el-GR" w:eastAsia="el-GR"/>
        </w:rPr>
      </w:pPr>
      <w:r w:rsidRPr="00BA029F">
        <w:rPr>
          <w:sz w:val="22"/>
          <w:szCs w:val="22"/>
          <w:lang w:val="el-GR" w:eastAsia="el-GR"/>
        </w:rPr>
        <w:t>να γνωρίζουν τον τρόπο αξιοποίησης του διαδικτύου και των ΤΠΕ μέσω των πρωτότυπων εκπαιδευτικών εργαλείων που δημιούργησε το ΚΠΕ Έδεσσας Γιαννιτσών, προς χάρη υποστήριξης των μελετητικών αναγκών της εκπαιδευτικής κοινότητας στη θεματική των δικτύων του συγκεκριμένου Κέντρου.</w:t>
      </w:r>
    </w:p>
    <w:p w:rsidR="002455C7" w:rsidRPr="00BA029F" w:rsidRDefault="002455C7" w:rsidP="004F2CFB">
      <w:pPr>
        <w:numPr>
          <w:ilvl w:val="0"/>
          <w:numId w:val="4"/>
        </w:numPr>
        <w:spacing w:line="276" w:lineRule="auto"/>
        <w:ind w:right="-1"/>
        <w:jc w:val="both"/>
        <w:rPr>
          <w:sz w:val="22"/>
          <w:szCs w:val="22"/>
          <w:lang w:val="el-GR" w:eastAsia="el-GR"/>
        </w:rPr>
      </w:pPr>
      <w:r w:rsidRPr="00BA029F">
        <w:rPr>
          <w:sz w:val="22"/>
          <w:szCs w:val="22"/>
          <w:lang w:val="el-GR" w:eastAsia="el-GR"/>
        </w:rPr>
        <w:t xml:space="preserve">να διαμορφώνουν μαθησιακά σχέδια, με αφόρμηση εκπαιδευτικό υλικό μουσικού </w:t>
      </w:r>
      <w:r w:rsidRPr="00BA029F">
        <w:rPr>
          <w:sz w:val="22"/>
          <w:szCs w:val="22"/>
          <w:lang w:eastAsia="el-GR"/>
        </w:rPr>
        <w:t>CD</w:t>
      </w:r>
      <w:r w:rsidRPr="00BA029F">
        <w:rPr>
          <w:sz w:val="22"/>
          <w:szCs w:val="22"/>
          <w:lang w:val="el-GR" w:eastAsia="el-GR"/>
        </w:rPr>
        <w:t xml:space="preserve"> του ΚΠΕ, με τίτλο «Η φύση και ο άνθρωπος στο παραδοσιακό δημοτικό τραγούδι», για τις ανάγκες των μελών των ανωτέρω δικτύων.</w:t>
      </w:r>
    </w:p>
    <w:p w:rsidR="002455C7" w:rsidRPr="00BA029F" w:rsidRDefault="002455C7" w:rsidP="004F2CFB">
      <w:pPr>
        <w:tabs>
          <w:tab w:val="num" w:pos="0"/>
        </w:tabs>
        <w:spacing w:line="276" w:lineRule="auto"/>
        <w:ind w:right="-1" w:firstLine="720"/>
        <w:jc w:val="both"/>
        <w:rPr>
          <w:sz w:val="22"/>
          <w:szCs w:val="22"/>
          <w:lang w:val="el-GR" w:eastAsia="el-GR"/>
        </w:rPr>
      </w:pPr>
      <w:r w:rsidRPr="00BA029F">
        <w:rPr>
          <w:sz w:val="22"/>
          <w:szCs w:val="22"/>
          <w:lang w:val="el-GR" w:eastAsia="el-GR"/>
        </w:rPr>
        <w:t>Τα σεμινάρια απευθύνονται σε 80  στελέχη Εκπαίδευσης και εκπαιδευτικούς από την επικράτεια</w:t>
      </w:r>
      <w:r>
        <w:rPr>
          <w:sz w:val="22"/>
          <w:szCs w:val="22"/>
          <w:lang w:val="el-GR" w:eastAsia="el-GR"/>
        </w:rPr>
        <w:t>,</w:t>
      </w:r>
      <w:r w:rsidRPr="00F5126E">
        <w:rPr>
          <w:sz w:val="22"/>
          <w:szCs w:val="22"/>
          <w:lang w:val="el-GR" w:eastAsia="el-GR"/>
        </w:rPr>
        <w:t xml:space="preserve"> </w:t>
      </w:r>
      <w:r>
        <w:rPr>
          <w:sz w:val="22"/>
          <w:szCs w:val="22"/>
          <w:lang w:val="el-GR" w:eastAsia="el-GR"/>
        </w:rPr>
        <w:t xml:space="preserve">μέλη ή συνεργάτες </w:t>
      </w:r>
      <w:r w:rsidRPr="00BA029F">
        <w:rPr>
          <w:sz w:val="22"/>
          <w:szCs w:val="22"/>
          <w:lang w:val="el-GR" w:eastAsia="el-GR"/>
        </w:rPr>
        <w:t>των Δικτύων του</w:t>
      </w:r>
      <w:r>
        <w:rPr>
          <w:sz w:val="22"/>
          <w:szCs w:val="22"/>
          <w:lang w:val="el-GR" w:eastAsia="el-GR"/>
        </w:rPr>
        <w:t xml:space="preserve"> Κέντρου μας</w:t>
      </w:r>
      <w:r w:rsidRPr="00BA029F">
        <w:rPr>
          <w:sz w:val="22"/>
          <w:szCs w:val="22"/>
          <w:lang w:val="el-GR" w:eastAsia="el-GR"/>
        </w:rPr>
        <w:t xml:space="preserve">, δηλαδή σε: </w:t>
      </w:r>
    </w:p>
    <w:p w:rsidR="002455C7" w:rsidRDefault="002455C7" w:rsidP="004F2CFB">
      <w:pPr>
        <w:tabs>
          <w:tab w:val="num" w:pos="0"/>
        </w:tabs>
        <w:spacing w:line="276" w:lineRule="auto"/>
        <w:ind w:right="-1" w:firstLine="720"/>
        <w:jc w:val="both"/>
        <w:rPr>
          <w:sz w:val="22"/>
          <w:szCs w:val="22"/>
          <w:lang w:val="el-GR" w:eastAsia="el-GR"/>
        </w:rPr>
      </w:pPr>
      <w:r w:rsidRPr="00BA029F">
        <w:rPr>
          <w:sz w:val="22"/>
          <w:szCs w:val="22"/>
          <w:lang w:val="el-GR" w:eastAsia="el-GR"/>
        </w:rPr>
        <w:t>α)Υπεύθυνους Σχολικών Δραστηριοτήτων/Περιβαλλοντικής Εκπαίδευσης Α/θμιας και Β/θμιας Εκπ/σης</w:t>
      </w:r>
      <w:r>
        <w:rPr>
          <w:sz w:val="22"/>
          <w:szCs w:val="22"/>
          <w:lang w:val="el-GR" w:eastAsia="el-GR"/>
        </w:rPr>
        <w:t xml:space="preserve"> οι οποίοι είναι συνεργαζόμενοι με ένα τουλάχιστον από τα παραπάνω δίκτυα</w:t>
      </w:r>
      <w:r w:rsidRPr="00BA029F">
        <w:rPr>
          <w:sz w:val="22"/>
          <w:szCs w:val="22"/>
          <w:lang w:val="el-GR" w:eastAsia="el-GR"/>
        </w:rPr>
        <w:t xml:space="preserve">, </w:t>
      </w:r>
    </w:p>
    <w:p w:rsidR="002455C7" w:rsidRPr="00BA029F" w:rsidRDefault="002455C7" w:rsidP="004F2CFB">
      <w:pPr>
        <w:tabs>
          <w:tab w:val="num" w:pos="0"/>
        </w:tabs>
        <w:spacing w:line="276" w:lineRule="auto"/>
        <w:ind w:right="-1" w:firstLine="720"/>
        <w:jc w:val="both"/>
        <w:rPr>
          <w:sz w:val="22"/>
          <w:szCs w:val="22"/>
          <w:lang w:val="el-GR" w:eastAsia="el-GR"/>
        </w:rPr>
      </w:pPr>
      <w:r>
        <w:rPr>
          <w:sz w:val="22"/>
          <w:szCs w:val="22"/>
          <w:lang w:val="el-GR" w:eastAsia="el-GR"/>
        </w:rPr>
        <w:t>β)Εκπαιδευτικούς εκπροσώπους των συνεργαζόμενων ΚΠΕ (έως δύο άτομα ανά Κέντρο)</w:t>
      </w:r>
    </w:p>
    <w:p w:rsidR="002455C7" w:rsidRPr="00BA029F" w:rsidRDefault="002455C7" w:rsidP="004F2CFB">
      <w:pPr>
        <w:tabs>
          <w:tab w:val="num" w:pos="0"/>
        </w:tabs>
        <w:spacing w:line="276" w:lineRule="auto"/>
        <w:ind w:right="-1" w:firstLine="720"/>
        <w:jc w:val="both"/>
        <w:rPr>
          <w:sz w:val="22"/>
          <w:szCs w:val="22"/>
          <w:lang w:val="el-GR" w:eastAsia="el-GR"/>
        </w:rPr>
      </w:pPr>
      <w:r w:rsidRPr="00BA029F">
        <w:rPr>
          <w:sz w:val="22"/>
          <w:szCs w:val="22"/>
          <w:lang w:val="el-GR" w:eastAsia="el-GR"/>
        </w:rPr>
        <w:t>γ)</w:t>
      </w:r>
      <w:r w:rsidRPr="004F2CFB">
        <w:rPr>
          <w:sz w:val="22"/>
          <w:szCs w:val="22"/>
          <w:lang w:val="el-GR" w:eastAsia="el-GR"/>
        </w:rPr>
        <w:t xml:space="preserve"> </w:t>
      </w:r>
      <w:r w:rsidRPr="00BA029F">
        <w:rPr>
          <w:sz w:val="22"/>
          <w:szCs w:val="22"/>
          <w:lang w:val="el-GR" w:eastAsia="el-GR"/>
        </w:rPr>
        <w:t xml:space="preserve">εκπαιδευτικούς μέλη των Συντονιστικών Επιτροπών και των Παιδαγωγικών Ομάδων των </w:t>
      </w:r>
      <w:r>
        <w:rPr>
          <w:sz w:val="22"/>
          <w:szCs w:val="22"/>
          <w:lang w:val="el-GR" w:eastAsia="el-GR"/>
        </w:rPr>
        <w:t>δ</w:t>
      </w:r>
      <w:r w:rsidRPr="00BA029F">
        <w:rPr>
          <w:sz w:val="22"/>
          <w:szCs w:val="22"/>
          <w:lang w:val="el-GR" w:eastAsia="el-GR"/>
        </w:rPr>
        <w:t xml:space="preserve">ικτύων του, όπως επίσης και </w:t>
      </w:r>
      <w:r>
        <w:rPr>
          <w:sz w:val="22"/>
          <w:szCs w:val="22"/>
          <w:lang w:val="el-GR" w:eastAsia="el-GR"/>
        </w:rPr>
        <w:t xml:space="preserve"> </w:t>
      </w:r>
      <w:r w:rsidRPr="00BA029F">
        <w:rPr>
          <w:sz w:val="22"/>
          <w:szCs w:val="22"/>
          <w:lang w:val="el-GR" w:eastAsia="el-GR"/>
        </w:rPr>
        <w:t>εκπαιδευτικούς μέλη</w:t>
      </w:r>
      <w:r>
        <w:rPr>
          <w:sz w:val="22"/>
          <w:szCs w:val="22"/>
          <w:lang w:val="el-GR" w:eastAsia="el-GR"/>
        </w:rPr>
        <w:t xml:space="preserve"> τους</w:t>
      </w:r>
      <w:r w:rsidRPr="00BA029F">
        <w:rPr>
          <w:sz w:val="22"/>
          <w:szCs w:val="22"/>
          <w:lang w:val="el-GR" w:eastAsia="el-GR"/>
        </w:rPr>
        <w:t xml:space="preserve">, συντονιστές Μαθητικών Ομάδων. </w:t>
      </w:r>
    </w:p>
    <w:p w:rsidR="002455C7" w:rsidRPr="00BA029F" w:rsidRDefault="002455C7" w:rsidP="004F2CFB">
      <w:pPr>
        <w:tabs>
          <w:tab w:val="num" w:pos="0"/>
        </w:tabs>
        <w:spacing w:line="276" w:lineRule="auto"/>
        <w:ind w:right="-1" w:firstLine="720"/>
        <w:jc w:val="both"/>
        <w:rPr>
          <w:sz w:val="22"/>
          <w:szCs w:val="22"/>
          <w:lang w:val="el-GR" w:eastAsia="el-GR"/>
        </w:rPr>
      </w:pPr>
      <w:bookmarkStart w:id="0" w:name="OLE_LINK10"/>
      <w:bookmarkStart w:id="1" w:name="OLE_LINK11"/>
      <w:r w:rsidRPr="00BA029F">
        <w:rPr>
          <w:sz w:val="22"/>
          <w:szCs w:val="22"/>
          <w:lang w:val="el-GR" w:eastAsia="el-GR"/>
        </w:rPr>
        <w:t xml:space="preserve">Το Κ.Π.Ε Έδεσσας-Γιαννιτσών προτίθεται να καλύψει </w:t>
      </w:r>
      <w:r>
        <w:rPr>
          <w:sz w:val="22"/>
          <w:szCs w:val="22"/>
          <w:lang w:val="el-GR" w:eastAsia="el-GR"/>
        </w:rPr>
        <w:t>από το Τεχνικό Δελτίο δαπάνες που θα προκληθούν, ως ακολούθως</w:t>
      </w:r>
      <w:r w:rsidRPr="00BA029F">
        <w:rPr>
          <w:sz w:val="22"/>
          <w:szCs w:val="22"/>
          <w:lang w:val="el-GR" w:eastAsia="el-GR"/>
        </w:rPr>
        <w:t>:</w:t>
      </w:r>
    </w:p>
    <w:bookmarkEnd w:id="0"/>
    <w:bookmarkEnd w:id="1"/>
    <w:p w:rsidR="002455C7" w:rsidRDefault="002455C7" w:rsidP="009532DF">
      <w:pPr>
        <w:numPr>
          <w:ilvl w:val="0"/>
          <w:numId w:val="5"/>
        </w:numPr>
        <w:spacing w:line="276" w:lineRule="auto"/>
        <w:ind w:right="-1"/>
        <w:jc w:val="both"/>
        <w:rPr>
          <w:b/>
          <w:bCs/>
          <w:sz w:val="22"/>
          <w:szCs w:val="22"/>
          <w:lang w:val="el-GR"/>
        </w:rPr>
      </w:pPr>
      <w:r w:rsidRPr="00BA029F">
        <w:rPr>
          <w:b/>
          <w:sz w:val="22"/>
          <w:szCs w:val="22"/>
        </w:rPr>
        <w:t>i</w:t>
      </w:r>
      <w:r w:rsidRPr="00BA029F">
        <w:rPr>
          <w:b/>
          <w:sz w:val="22"/>
          <w:szCs w:val="22"/>
          <w:lang w:val="el-GR"/>
        </w:rPr>
        <w:t xml:space="preserve">)τα </w:t>
      </w:r>
      <w:r w:rsidRPr="00BA029F">
        <w:rPr>
          <w:b/>
          <w:bCs/>
          <w:sz w:val="22"/>
          <w:szCs w:val="22"/>
          <w:lang w:val="el-GR"/>
        </w:rPr>
        <w:t>έξοδα διαμονής  και διατροφής</w:t>
      </w:r>
      <w:r w:rsidRPr="00BA029F">
        <w:rPr>
          <w:b/>
          <w:sz w:val="22"/>
          <w:szCs w:val="22"/>
          <w:lang w:val="el-GR"/>
        </w:rPr>
        <w:t xml:space="preserve"> </w:t>
      </w:r>
      <w:r w:rsidRPr="00BA029F">
        <w:rPr>
          <w:b/>
          <w:bCs/>
          <w:sz w:val="22"/>
          <w:szCs w:val="22"/>
          <w:lang w:val="el-GR"/>
        </w:rPr>
        <w:t>των επιμορφούμενων εκπαιδευτικών</w:t>
      </w:r>
      <w:r>
        <w:rPr>
          <w:b/>
          <w:bCs/>
          <w:sz w:val="22"/>
          <w:szCs w:val="22"/>
          <w:lang w:val="el-GR"/>
        </w:rPr>
        <w:t xml:space="preserve"> μελών </w:t>
      </w:r>
      <w:r w:rsidRPr="00BA029F">
        <w:rPr>
          <w:b/>
          <w:bCs/>
          <w:sz w:val="22"/>
          <w:szCs w:val="22"/>
          <w:lang w:val="el-GR"/>
        </w:rPr>
        <w:t>των Δικτύων</w:t>
      </w:r>
      <w:r>
        <w:rPr>
          <w:b/>
          <w:bCs/>
          <w:sz w:val="22"/>
          <w:szCs w:val="22"/>
          <w:lang w:val="el-GR"/>
        </w:rPr>
        <w:t xml:space="preserve"> του </w:t>
      </w:r>
      <w:r w:rsidRPr="00BA029F">
        <w:rPr>
          <w:b/>
          <w:bCs/>
          <w:sz w:val="22"/>
          <w:szCs w:val="22"/>
          <w:lang w:val="el-GR"/>
        </w:rPr>
        <w:t xml:space="preserve"> και των μελών των Παιδαγωγικών Ομάδων </w:t>
      </w:r>
      <w:r>
        <w:rPr>
          <w:b/>
          <w:bCs/>
          <w:sz w:val="22"/>
          <w:szCs w:val="22"/>
          <w:lang w:val="el-GR"/>
        </w:rPr>
        <w:t>τους</w:t>
      </w:r>
      <w:r w:rsidRPr="00BA029F">
        <w:rPr>
          <w:b/>
          <w:bCs/>
          <w:sz w:val="22"/>
          <w:szCs w:val="22"/>
          <w:lang w:val="el-GR"/>
        </w:rPr>
        <w:t>, ενώ τα</w:t>
      </w:r>
      <w:r w:rsidRPr="00BA029F">
        <w:rPr>
          <w:b/>
          <w:sz w:val="22"/>
          <w:szCs w:val="22"/>
          <w:lang w:val="el-GR"/>
        </w:rPr>
        <w:t xml:space="preserve"> </w:t>
      </w:r>
      <w:r w:rsidRPr="00BA029F">
        <w:rPr>
          <w:b/>
          <w:bCs/>
          <w:sz w:val="22"/>
          <w:szCs w:val="22"/>
          <w:lang w:val="el-GR"/>
        </w:rPr>
        <w:t>έξοδα μετακίνησής τους θα καλυφθούν από ίδιους πόρους</w:t>
      </w:r>
      <w:r>
        <w:rPr>
          <w:b/>
          <w:bCs/>
          <w:sz w:val="22"/>
          <w:szCs w:val="22"/>
          <w:lang w:val="el-GR"/>
        </w:rPr>
        <w:t xml:space="preserve"> των συμμετεχόντων</w:t>
      </w:r>
      <w:r w:rsidRPr="00BA029F">
        <w:rPr>
          <w:b/>
          <w:bCs/>
          <w:sz w:val="22"/>
          <w:szCs w:val="22"/>
          <w:lang w:val="el-GR"/>
        </w:rPr>
        <w:t xml:space="preserve">, </w:t>
      </w:r>
    </w:p>
    <w:p w:rsidR="002455C7" w:rsidRDefault="002455C7" w:rsidP="009532DF">
      <w:pPr>
        <w:numPr>
          <w:ilvl w:val="0"/>
          <w:numId w:val="5"/>
        </w:numPr>
        <w:spacing w:line="276" w:lineRule="auto"/>
        <w:ind w:right="-1"/>
        <w:jc w:val="both"/>
        <w:rPr>
          <w:b/>
          <w:bCs/>
          <w:sz w:val="22"/>
          <w:szCs w:val="22"/>
          <w:lang w:val="el-GR"/>
        </w:rPr>
      </w:pPr>
      <w:r w:rsidRPr="00BA029F">
        <w:rPr>
          <w:b/>
          <w:bCs/>
          <w:sz w:val="22"/>
          <w:szCs w:val="22"/>
        </w:rPr>
        <w:t>i</w:t>
      </w:r>
      <w:r w:rsidRPr="00BA029F">
        <w:rPr>
          <w:b/>
          <w:sz w:val="22"/>
          <w:szCs w:val="22"/>
        </w:rPr>
        <w:t>i</w:t>
      </w:r>
      <w:r w:rsidRPr="00BA029F">
        <w:rPr>
          <w:b/>
          <w:sz w:val="22"/>
          <w:szCs w:val="22"/>
          <w:lang w:val="el-GR"/>
        </w:rPr>
        <w:t xml:space="preserve">)τα </w:t>
      </w:r>
      <w:r w:rsidRPr="00BA029F">
        <w:rPr>
          <w:b/>
          <w:bCs/>
          <w:sz w:val="22"/>
          <w:szCs w:val="22"/>
          <w:lang w:val="el-GR"/>
        </w:rPr>
        <w:t>έξοδα διαμονής  και διατροφής</w:t>
      </w:r>
      <w:r w:rsidRPr="00BA029F">
        <w:rPr>
          <w:b/>
          <w:sz w:val="22"/>
          <w:szCs w:val="22"/>
          <w:lang w:val="el-GR"/>
        </w:rPr>
        <w:t xml:space="preserve"> των </w:t>
      </w:r>
      <w:r>
        <w:rPr>
          <w:b/>
          <w:sz w:val="22"/>
          <w:szCs w:val="22"/>
          <w:lang w:val="el-GR"/>
        </w:rPr>
        <w:t xml:space="preserve">Υπευθύνων Σχολικών Δραστηριοτήτων/ ΠΕ </w:t>
      </w:r>
      <w:r w:rsidRPr="00BA029F">
        <w:rPr>
          <w:b/>
          <w:bCs/>
          <w:sz w:val="22"/>
          <w:szCs w:val="22"/>
          <w:lang w:val="el-GR"/>
        </w:rPr>
        <w:t xml:space="preserve">Διευθύνσεων Εκπαίδευσης των οποίων τα έξοδα μετακίνησης*,  </w:t>
      </w:r>
      <w:r w:rsidRPr="00BA029F">
        <w:rPr>
          <w:b/>
          <w:sz w:val="22"/>
          <w:szCs w:val="22"/>
          <w:lang w:val="el-GR"/>
        </w:rPr>
        <w:t>όπου είναι δυνατόν, θα καλυφθούν από</w:t>
      </w:r>
      <w:r w:rsidRPr="00BA029F">
        <w:rPr>
          <w:b/>
          <w:bCs/>
          <w:sz w:val="22"/>
          <w:szCs w:val="22"/>
          <w:lang w:val="el-GR"/>
        </w:rPr>
        <w:t xml:space="preserve"> σχετικούς ΚΑΕ που τηρούνται στις κατά τόπους Διευθύνσεις Εκπαίδευσης, σε διαφορετική περίπτωση από ίδιους πόρους,</w:t>
      </w:r>
    </w:p>
    <w:p w:rsidR="002455C7" w:rsidRDefault="002455C7" w:rsidP="009532DF">
      <w:pPr>
        <w:numPr>
          <w:ilvl w:val="0"/>
          <w:numId w:val="5"/>
        </w:numPr>
        <w:spacing w:line="276" w:lineRule="auto"/>
        <w:ind w:right="-1"/>
        <w:jc w:val="both"/>
        <w:rPr>
          <w:b/>
          <w:bCs/>
          <w:sz w:val="22"/>
          <w:szCs w:val="22"/>
          <w:lang w:val="el-GR"/>
        </w:rPr>
      </w:pPr>
      <w:r w:rsidRPr="00BA029F">
        <w:rPr>
          <w:b/>
          <w:bCs/>
          <w:sz w:val="22"/>
          <w:szCs w:val="22"/>
        </w:rPr>
        <w:t>iii</w:t>
      </w:r>
      <w:r w:rsidRPr="00BA029F">
        <w:rPr>
          <w:b/>
          <w:bCs/>
          <w:sz w:val="22"/>
          <w:szCs w:val="22"/>
          <w:lang w:val="el-GR"/>
        </w:rPr>
        <w:t>)</w:t>
      </w:r>
      <w:r w:rsidRPr="00BA029F">
        <w:rPr>
          <w:b/>
          <w:sz w:val="22"/>
          <w:szCs w:val="22"/>
          <w:lang w:val="el-GR"/>
        </w:rPr>
        <w:t xml:space="preserve">τα </w:t>
      </w:r>
      <w:r w:rsidRPr="00BA029F">
        <w:rPr>
          <w:b/>
          <w:bCs/>
          <w:sz w:val="22"/>
          <w:szCs w:val="22"/>
          <w:lang w:val="el-GR"/>
        </w:rPr>
        <w:t>έξοδα διατροφής</w:t>
      </w:r>
      <w:r w:rsidRPr="00BA029F">
        <w:rPr>
          <w:b/>
          <w:sz w:val="22"/>
          <w:szCs w:val="22"/>
          <w:lang w:val="el-GR"/>
        </w:rPr>
        <w:t xml:space="preserve"> των εκπροσώπων</w:t>
      </w:r>
      <w:r w:rsidRPr="00BA029F">
        <w:rPr>
          <w:b/>
          <w:bCs/>
          <w:sz w:val="22"/>
          <w:szCs w:val="22"/>
          <w:lang w:val="el-GR"/>
        </w:rPr>
        <w:t xml:space="preserve"> των συνεργαζόμενων ΚΠΕ, των οποίων η δαπάνη </w:t>
      </w:r>
      <w:r>
        <w:rPr>
          <w:b/>
          <w:bCs/>
          <w:sz w:val="22"/>
          <w:szCs w:val="22"/>
          <w:lang w:val="el-GR"/>
        </w:rPr>
        <w:t>διαμονής και μετακίνησης</w:t>
      </w:r>
      <w:r w:rsidRPr="00BA029F">
        <w:rPr>
          <w:b/>
          <w:bCs/>
          <w:sz w:val="22"/>
          <w:szCs w:val="22"/>
          <w:lang w:val="el-GR"/>
        </w:rPr>
        <w:t xml:space="preserve">* θα βαρύνει το Τεχνικό Δελτίο των </w:t>
      </w:r>
      <w:r>
        <w:rPr>
          <w:b/>
          <w:bCs/>
          <w:sz w:val="22"/>
          <w:szCs w:val="22"/>
          <w:lang w:val="el-GR"/>
        </w:rPr>
        <w:t xml:space="preserve">οικείων </w:t>
      </w:r>
      <w:r w:rsidRPr="00BA029F">
        <w:rPr>
          <w:b/>
          <w:bCs/>
          <w:sz w:val="22"/>
          <w:szCs w:val="22"/>
          <w:lang w:val="el-GR"/>
        </w:rPr>
        <w:t xml:space="preserve">Κέντρων </w:t>
      </w:r>
    </w:p>
    <w:p w:rsidR="002455C7" w:rsidRDefault="002455C7" w:rsidP="009532DF">
      <w:pPr>
        <w:numPr>
          <w:ilvl w:val="0"/>
          <w:numId w:val="5"/>
        </w:numPr>
        <w:spacing w:line="276" w:lineRule="auto"/>
        <w:ind w:right="-1"/>
        <w:jc w:val="both"/>
        <w:rPr>
          <w:b/>
          <w:color w:val="000000"/>
          <w:sz w:val="22"/>
          <w:szCs w:val="22"/>
          <w:lang w:val="el-GR"/>
        </w:rPr>
      </w:pPr>
      <w:r w:rsidRPr="00BA029F">
        <w:rPr>
          <w:b/>
          <w:bCs/>
          <w:sz w:val="22"/>
          <w:szCs w:val="22"/>
        </w:rPr>
        <w:t>iv</w:t>
      </w:r>
      <w:r w:rsidRPr="00BA029F">
        <w:rPr>
          <w:b/>
          <w:bCs/>
          <w:sz w:val="22"/>
          <w:szCs w:val="22"/>
          <w:lang w:val="el-GR"/>
        </w:rPr>
        <w:t xml:space="preserve">)τα </w:t>
      </w:r>
      <w:r w:rsidRPr="00BA029F">
        <w:rPr>
          <w:b/>
          <w:sz w:val="22"/>
          <w:szCs w:val="22"/>
          <w:lang w:val="el-GR"/>
        </w:rPr>
        <w:t xml:space="preserve"> </w:t>
      </w:r>
      <w:r w:rsidRPr="00BA029F">
        <w:rPr>
          <w:b/>
          <w:color w:val="000000"/>
          <w:sz w:val="22"/>
          <w:szCs w:val="22"/>
          <w:lang w:val="el-GR"/>
        </w:rPr>
        <w:t>έξοδα των μελών των συντονιστικών επιτροπών (μετακίνησης*, διαμονής και διατροφής)</w:t>
      </w:r>
      <w:r>
        <w:rPr>
          <w:b/>
          <w:color w:val="000000"/>
          <w:sz w:val="22"/>
          <w:szCs w:val="22"/>
          <w:lang w:val="el-GR"/>
        </w:rPr>
        <w:t>, πλην αυτών που προέρχονται από ΚΠΕ για τους οποίους θα ισχύσει ότι και για τους εκπροσώπους των συνεργαζόμενων ΚΠΕ (</w:t>
      </w:r>
      <w:r>
        <w:rPr>
          <w:b/>
          <w:color w:val="000000"/>
          <w:sz w:val="22"/>
          <w:szCs w:val="22"/>
        </w:rPr>
        <w:t>iii</w:t>
      </w:r>
      <w:r>
        <w:rPr>
          <w:b/>
          <w:color w:val="000000"/>
          <w:sz w:val="22"/>
          <w:szCs w:val="22"/>
          <w:lang w:val="el-GR"/>
        </w:rPr>
        <w:t xml:space="preserve">) </w:t>
      </w:r>
      <w:r w:rsidRPr="00BA029F">
        <w:rPr>
          <w:b/>
          <w:color w:val="000000"/>
          <w:sz w:val="22"/>
          <w:szCs w:val="22"/>
          <w:lang w:val="el-GR"/>
        </w:rPr>
        <w:t xml:space="preserve">  </w:t>
      </w:r>
    </w:p>
    <w:p w:rsidR="002455C7" w:rsidRPr="00F72E8C" w:rsidRDefault="002455C7" w:rsidP="00F72E8C">
      <w:pPr>
        <w:spacing w:line="276" w:lineRule="auto"/>
        <w:ind w:right="-1" w:firstLine="720"/>
        <w:jc w:val="both"/>
        <w:rPr>
          <w:color w:val="000000"/>
          <w:sz w:val="22"/>
          <w:szCs w:val="22"/>
          <w:lang w:val="el-GR"/>
        </w:rPr>
      </w:pPr>
      <w:r w:rsidRPr="00F72E8C">
        <w:rPr>
          <w:sz w:val="22"/>
          <w:szCs w:val="22"/>
          <w:lang w:val="el-GR" w:eastAsia="el-GR"/>
        </w:rPr>
        <w:t>Το Κ.Π.Ε Έδεσσας-Γιαννιτσών προτίθεται να καλύψει τη δαπάνη μετακίνησης μεγάλου αριθμού συμμε</w:t>
      </w:r>
      <w:r>
        <w:rPr>
          <w:sz w:val="22"/>
          <w:szCs w:val="22"/>
          <w:lang w:val="el-GR" w:eastAsia="el-GR"/>
        </w:rPr>
        <w:t>τ</w:t>
      </w:r>
      <w:r w:rsidRPr="00F72E8C">
        <w:rPr>
          <w:sz w:val="22"/>
          <w:szCs w:val="22"/>
          <w:lang w:val="el-GR" w:eastAsia="el-GR"/>
        </w:rPr>
        <w:t>εχόντων</w:t>
      </w:r>
      <w:r w:rsidRPr="00F72E8C">
        <w:rPr>
          <w:sz w:val="22"/>
          <w:szCs w:val="22"/>
          <w:lang w:val="el-GR"/>
        </w:rPr>
        <w:t xml:space="preserve"> Υπευθύνων Σχολικών Δραστηριοτήτων/ ΠΕ </w:t>
      </w:r>
      <w:r w:rsidRPr="00F72E8C">
        <w:rPr>
          <w:bCs/>
          <w:sz w:val="22"/>
          <w:szCs w:val="22"/>
          <w:lang w:val="el-GR"/>
        </w:rPr>
        <w:t>Διευθύνσεων Εκπαίδευσης και εκπαιδευτικών μελών των Δικτύων του, με την προϋπόθεση ότι θα εισηγηθούν απολογιστικά για το έργο που επιτελέστηκε ή και προπαρασκευαστικά για το έργο που αναμένεται να γίνει στον τομέα ευθύνης τους και στη θεματική των παραπάνω δικτύων.</w:t>
      </w:r>
      <w:r w:rsidRPr="00F72E8C">
        <w:rPr>
          <w:sz w:val="22"/>
          <w:szCs w:val="22"/>
          <w:lang w:val="el-GR" w:eastAsia="el-GR"/>
        </w:rPr>
        <w:t xml:space="preserve"> </w:t>
      </w:r>
      <w:r w:rsidRPr="00F72E8C">
        <w:rPr>
          <w:color w:val="000000"/>
          <w:sz w:val="22"/>
          <w:szCs w:val="22"/>
          <w:lang w:val="el-GR"/>
        </w:rPr>
        <w:t>Ιδιαίτερη μνεία λοιπόν γίνεται για τις δαπάνες εκείνων από τους  εισηγητές, οι οποίοι είναι:</w:t>
      </w:r>
    </w:p>
    <w:p w:rsidR="002455C7" w:rsidRPr="008520A7" w:rsidRDefault="002455C7" w:rsidP="000E14F0">
      <w:pPr>
        <w:numPr>
          <w:ilvl w:val="0"/>
          <w:numId w:val="6"/>
        </w:numPr>
        <w:spacing w:line="276" w:lineRule="auto"/>
        <w:ind w:right="-1"/>
        <w:jc w:val="both"/>
        <w:rPr>
          <w:b/>
          <w:color w:val="000000"/>
          <w:sz w:val="22"/>
          <w:szCs w:val="22"/>
          <w:u w:val="single"/>
          <w:lang w:val="el-GR"/>
        </w:rPr>
      </w:pPr>
      <w:r w:rsidRPr="008520A7">
        <w:rPr>
          <w:b/>
          <w:sz w:val="22"/>
          <w:szCs w:val="22"/>
          <w:u w:val="single"/>
          <w:lang w:val="el-GR" w:eastAsia="el-GR"/>
        </w:rPr>
        <w:t>Υπεύθυνοι Σχολικών Δραστηριοτήτων/Περιβαλλοντικής Εκπαίδευσης Α/θμιας και Β/θμιας Εκπ/σης και</w:t>
      </w:r>
      <w:r w:rsidRPr="008520A7">
        <w:rPr>
          <w:b/>
          <w:bCs/>
          <w:sz w:val="22"/>
          <w:szCs w:val="22"/>
          <w:u w:val="single"/>
          <w:lang w:val="el-GR"/>
        </w:rPr>
        <w:t xml:space="preserve"> Εκπαιδευτικοί μέλη των Δικτύων που συντονίζουν μαθητικές ομάδες.</w:t>
      </w:r>
      <w:r w:rsidRPr="008520A7">
        <w:rPr>
          <w:b/>
          <w:color w:val="000000"/>
          <w:sz w:val="22"/>
          <w:szCs w:val="22"/>
          <w:u w:val="single"/>
          <w:lang w:val="el-GR"/>
        </w:rPr>
        <w:t xml:space="preserve"> </w:t>
      </w:r>
      <w:r w:rsidRPr="008520A7">
        <w:rPr>
          <w:b/>
          <w:sz w:val="22"/>
          <w:szCs w:val="22"/>
          <w:u w:val="single"/>
          <w:lang w:val="el-GR" w:eastAsia="el-GR"/>
        </w:rPr>
        <w:t xml:space="preserve">Γι’ αυτούς το ΚΠΕ Έδεσσας Γιαννιτσών συμπληρωματικά με </w:t>
      </w:r>
      <w:r w:rsidRPr="008520A7">
        <w:rPr>
          <w:b/>
          <w:sz w:val="22"/>
          <w:szCs w:val="22"/>
          <w:u w:val="single"/>
          <w:lang w:val="el-GR"/>
        </w:rPr>
        <w:t xml:space="preserve">τα </w:t>
      </w:r>
      <w:r w:rsidRPr="008520A7">
        <w:rPr>
          <w:b/>
          <w:bCs/>
          <w:sz w:val="22"/>
          <w:szCs w:val="22"/>
          <w:u w:val="single"/>
          <w:lang w:val="el-GR"/>
        </w:rPr>
        <w:t>έξοδα διαμονής  και διατροφής τους (</w:t>
      </w:r>
      <w:r w:rsidRPr="008520A7">
        <w:rPr>
          <w:b/>
          <w:bCs/>
          <w:sz w:val="22"/>
          <w:szCs w:val="22"/>
          <w:u w:val="single"/>
        </w:rPr>
        <w:t>ii</w:t>
      </w:r>
      <w:r w:rsidRPr="008520A7">
        <w:rPr>
          <w:b/>
          <w:bCs/>
          <w:sz w:val="22"/>
          <w:szCs w:val="22"/>
          <w:u w:val="single"/>
          <w:lang w:val="el-GR"/>
        </w:rPr>
        <w:t>) θα καλύψει και τις δαπάνες μετακίνησης* έως του ποσού των 200 ευρώ ανά άτομο, μετά  από προσκόμιση από τους ενδιαφερόμενους των νόμιμων παραστατικών, όπως αυτά  προβλέπονται στο σχετικό  οδηγό διαχείρισης που εξέδωσε το ΙΝΕΔΙΒΙΜ. Σε περίπτωση χρήσης ΙΧ αυτοκινήτου θα έχουν την υποχρέωση να μεταφέρουν  προς  και από την Έδεσσα  έναν ακόμη συμμετέχοντα σε μια προσπάθεια μείωσης α)του κόστους μετακίνησης των λοιπών συμμετεχόντων, καθώς και β)της ενεργειακής επιβάρυνσης που προκαλεί η σχεδιαζόμενη επιμόρφωση στο περιβάλλον. Σημειώνεται ότι δεν προβλέπεται αμοιβή εισήγησης για τους ανωτέρω εκπαιδευτικούς.</w:t>
      </w:r>
    </w:p>
    <w:p w:rsidR="002455C7" w:rsidRDefault="002455C7" w:rsidP="00DA03F4">
      <w:pPr>
        <w:pStyle w:val="BodyText"/>
        <w:ind w:right="398"/>
        <w:jc w:val="both"/>
        <w:rPr>
          <w:b/>
          <w:sz w:val="22"/>
          <w:szCs w:val="22"/>
        </w:rPr>
      </w:pPr>
    </w:p>
    <w:p w:rsidR="002455C7" w:rsidRPr="00DA03F4" w:rsidRDefault="002455C7" w:rsidP="004E282F">
      <w:pPr>
        <w:pStyle w:val="BodyText"/>
        <w:ind w:right="-43" w:firstLine="720"/>
        <w:jc w:val="both"/>
        <w:rPr>
          <w:b/>
          <w:sz w:val="22"/>
          <w:szCs w:val="22"/>
        </w:rPr>
      </w:pPr>
      <w:r w:rsidRPr="00DA03F4">
        <w:rPr>
          <w:b/>
          <w:sz w:val="22"/>
          <w:szCs w:val="22"/>
        </w:rPr>
        <w:t>Προσκαλούμε λοιπόν τους εκπαιδευτικούς π</w:t>
      </w:r>
      <w:r>
        <w:rPr>
          <w:b/>
          <w:sz w:val="22"/>
          <w:szCs w:val="22"/>
        </w:rPr>
        <w:t>ου επιθυμούν να συμμετάσχουν στην παρούσα επιμορφωτική δράση</w:t>
      </w:r>
      <w:r w:rsidRPr="00DA03F4">
        <w:rPr>
          <w:b/>
          <w:sz w:val="22"/>
          <w:szCs w:val="22"/>
        </w:rPr>
        <w:t xml:space="preserve"> να συμπληρώσουν τη συν</w:t>
      </w:r>
      <w:r>
        <w:rPr>
          <w:b/>
          <w:sz w:val="22"/>
          <w:szCs w:val="22"/>
        </w:rPr>
        <w:t>ημμένη αίτηση και να την υποβάλ</w:t>
      </w:r>
      <w:r w:rsidRPr="00DA03F4">
        <w:rPr>
          <w:b/>
          <w:sz w:val="22"/>
          <w:szCs w:val="22"/>
        </w:rPr>
        <w:t xml:space="preserve">ουν </w:t>
      </w:r>
      <w:r>
        <w:rPr>
          <w:b/>
          <w:sz w:val="22"/>
          <w:szCs w:val="22"/>
        </w:rPr>
        <w:t xml:space="preserve">απευθείας </w:t>
      </w:r>
      <w:r w:rsidRPr="00DA03F4">
        <w:rPr>
          <w:b/>
          <w:sz w:val="22"/>
          <w:szCs w:val="22"/>
        </w:rPr>
        <w:t>στο ΚΠΕ</w:t>
      </w:r>
      <w:r>
        <w:rPr>
          <w:b/>
          <w:sz w:val="22"/>
          <w:szCs w:val="22"/>
        </w:rPr>
        <w:t xml:space="preserve"> Έδεσσας </w:t>
      </w:r>
      <w:r w:rsidRPr="00DA03F4">
        <w:rPr>
          <w:b/>
          <w:sz w:val="22"/>
          <w:szCs w:val="22"/>
        </w:rPr>
        <w:t>Γιαννιτσών (</w:t>
      </w:r>
      <w:r w:rsidRPr="00B41C2F">
        <w:rPr>
          <w:b/>
          <w:i/>
          <w:sz w:val="22"/>
          <w:szCs w:val="22"/>
        </w:rPr>
        <w:t>οι εκπαιδευτικοί σχολείων παρακαλούνται να κοινοποιήσουν ταυτόχρονα την αίτησή τους  στον Υπεύθυνο Σχολικών Δραστηριοτήτων/ΠΕ της οικείας Δ/νσης</w:t>
      </w:r>
      <w:r w:rsidRPr="00DA03F4">
        <w:rPr>
          <w:b/>
          <w:sz w:val="22"/>
          <w:szCs w:val="22"/>
        </w:rPr>
        <w:t>), αρχικά με ηλεκτρονικό ταχυδρομείο (</w:t>
      </w:r>
      <w:r w:rsidRPr="00DA03F4">
        <w:rPr>
          <w:b/>
          <w:sz w:val="22"/>
          <w:szCs w:val="22"/>
          <w:lang w:val="en-US"/>
        </w:rPr>
        <w:t>mail</w:t>
      </w:r>
      <w:r w:rsidRPr="00DA03F4">
        <w:rPr>
          <w:b/>
          <w:sz w:val="22"/>
          <w:szCs w:val="22"/>
        </w:rPr>
        <w:t>@</w:t>
      </w:r>
      <w:hyperlink r:id="rId10" w:history="1">
        <w:r w:rsidRPr="00DA03F4">
          <w:rPr>
            <w:rStyle w:val="Hyperlink"/>
            <w:b/>
            <w:sz w:val="22"/>
            <w:szCs w:val="22"/>
          </w:rPr>
          <w:t>kpe-edess.pel.sch.gr</w:t>
        </w:r>
      </w:hyperlink>
      <w:r w:rsidRPr="00DA03F4">
        <w:rPr>
          <w:b/>
          <w:sz w:val="22"/>
          <w:szCs w:val="22"/>
        </w:rPr>
        <w:t xml:space="preserve">) μέχρι τις </w:t>
      </w:r>
      <w:r w:rsidRPr="00DA03F4">
        <w:rPr>
          <w:b/>
          <w:sz w:val="22"/>
          <w:szCs w:val="22"/>
          <w:u w:val="single"/>
        </w:rPr>
        <w:t>2</w:t>
      </w:r>
      <w:r>
        <w:rPr>
          <w:b/>
          <w:sz w:val="22"/>
          <w:szCs w:val="22"/>
          <w:u w:val="single"/>
        </w:rPr>
        <w:t>4-06</w:t>
      </w:r>
      <w:r w:rsidRPr="00DA03F4">
        <w:rPr>
          <w:b/>
          <w:sz w:val="22"/>
          <w:szCs w:val="22"/>
          <w:u w:val="single"/>
        </w:rPr>
        <w:t>-201</w:t>
      </w:r>
      <w:r>
        <w:rPr>
          <w:b/>
          <w:sz w:val="22"/>
          <w:szCs w:val="22"/>
          <w:u w:val="single"/>
        </w:rPr>
        <w:t>3 (11.30 πμ)</w:t>
      </w:r>
      <w:r w:rsidRPr="00DA03F4">
        <w:rPr>
          <w:b/>
          <w:sz w:val="22"/>
          <w:szCs w:val="22"/>
        </w:rPr>
        <w:t xml:space="preserve"> και στη συνέχεια με  συμβατικό. </w:t>
      </w:r>
    </w:p>
    <w:p w:rsidR="002455C7" w:rsidRPr="00DA03F4" w:rsidRDefault="002455C7" w:rsidP="004E282F">
      <w:pPr>
        <w:ind w:right="-43"/>
        <w:jc w:val="both"/>
        <w:rPr>
          <w:b/>
          <w:sz w:val="22"/>
          <w:szCs w:val="22"/>
          <w:lang w:val="el-GR"/>
        </w:rPr>
      </w:pPr>
    </w:p>
    <w:p w:rsidR="002455C7" w:rsidRDefault="002455C7" w:rsidP="004E282F">
      <w:pPr>
        <w:ind w:right="-43" w:firstLine="720"/>
        <w:jc w:val="both"/>
        <w:rPr>
          <w:b/>
          <w:sz w:val="22"/>
          <w:szCs w:val="22"/>
          <w:lang w:val="el-GR"/>
        </w:rPr>
      </w:pPr>
      <w:r w:rsidRPr="00DA03F4">
        <w:rPr>
          <w:b/>
          <w:sz w:val="22"/>
          <w:szCs w:val="22"/>
          <w:lang w:val="el-GR"/>
        </w:rPr>
        <w:t xml:space="preserve">Είναι απαραίτητο οι εκπαιδευτικοί που θα συμμετάσχουν στο σεμινάριο να εφαρμόσουν στο σχολείο </w:t>
      </w:r>
      <w:r>
        <w:rPr>
          <w:b/>
          <w:sz w:val="22"/>
          <w:szCs w:val="22"/>
          <w:lang w:val="el-GR"/>
        </w:rPr>
        <w:t>τους ως μέλη των δικτύων του ΚΠΕ Έδεσσας Γιαννιτσών</w:t>
      </w:r>
      <w:r w:rsidRPr="00DA03F4">
        <w:rPr>
          <w:b/>
          <w:sz w:val="22"/>
          <w:szCs w:val="22"/>
          <w:lang w:val="el-GR"/>
        </w:rPr>
        <w:t xml:space="preserve">, κατά το  </w:t>
      </w:r>
      <w:r>
        <w:rPr>
          <w:b/>
          <w:sz w:val="22"/>
          <w:szCs w:val="22"/>
          <w:lang w:val="el-GR"/>
        </w:rPr>
        <w:t>επόμενο</w:t>
      </w:r>
      <w:r w:rsidRPr="00DA03F4">
        <w:rPr>
          <w:b/>
          <w:sz w:val="22"/>
          <w:szCs w:val="22"/>
          <w:lang w:val="el-GR"/>
        </w:rPr>
        <w:t xml:space="preserve"> σχολικό έτος, </w:t>
      </w:r>
      <w:r w:rsidRPr="00DA03F4">
        <w:rPr>
          <w:b/>
          <w:sz w:val="22"/>
          <w:szCs w:val="22"/>
        </w:rPr>
        <w:t>i</w:t>
      </w:r>
      <w:r w:rsidRPr="00DA03F4">
        <w:rPr>
          <w:b/>
          <w:sz w:val="22"/>
          <w:szCs w:val="22"/>
          <w:lang w:val="el-GR"/>
        </w:rPr>
        <w:t xml:space="preserve">)μέρος ή το σύνολο των μαθησιακών σχεδίων που θα δημιουργήσουν στη διάρκεια της επιμόρφωσης, μεριμνώντας ταυτόχρονα  </w:t>
      </w:r>
      <w:r w:rsidRPr="00DA03F4">
        <w:rPr>
          <w:b/>
          <w:sz w:val="22"/>
          <w:szCs w:val="22"/>
        </w:rPr>
        <w:t>ii</w:t>
      </w:r>
      <w:r w:rsidRPr="00DA03F4">
        <w:rPr>
          <w:b/>
          <w:sz w:val="22"/>
          <w:szCs w:val="22"/>
          <w:lang w:val="el-GR"/>
        </w:rPr>
        <w:t xml:space="preserve">)για τη διάχυση στην τοπική κοινωνία </w:t>
      </w:r>
      <w:r>
        <w:rPr>
          <w:b/>
          <w:sz w:val="22"/>
          <w:szCs w:val="22"/>
          <w:lang w:val="el-GR"/>
        </w:rPr>
        <w:t xml:space="preserve">και τη σχολική κοινότητα </w:t>
      </w:r>
      <w:r w:rsidRPr="00DA03F4">
        <w:rPr>
          <w:b/>
          <w:sz w:val="22"/>
          <w:szCs w:val="22"/>
          <w:lang w:val="el-GR"/>
        </w:rPr>
        <w:t>των αποτελεσμάτων που θα προκύψουν από την εφαρμογή.  Σύμφωνα με τις αρχές και  τους σκοπούς της Εκπαίδευσης για την Αειφορία, απώτερος στόχος της προσέγγισης αυτής είναι η   ενημέρωση  και ευαισθητοποίηση αναφορικά με τη διαχείριση των απορριμμάτων  και του νερού. Έτσι  δίνεται  προστιθέμενη αξία στο εκπαιδευτικό έργο και  μετεξελίσσεται ο εμπλεκόμενος μαθητής σε ενεργό πολίτη.</w:t>
      </w:r>
    </w:p>
    <w:p w:rsidR="002455C7" w:rsidRPr="00DA03F4" w:rsidRDefault="002455C7" w:rsidP="004E282F">
      <w:pPr>
        <w:ind w:right="-43" w:firstLine="720"/>
        <w:jc w:val="both"/>
        <w:rPr>
          <w:b/>
          <w:sz w:val="22"/>
          <w:szCs w:val="22"/>
          <w:lang w:val="el-GR"/>
        </w:rPr>
      </w:pPr>
      <w:r>
        <w:rPr>
          <w:b/>
          <w:sz w:val="22"/>
          <w:szCs w:val="22"/>
          <w:lang w:val="el-GR"/>
        </w:rPr>
        <w:t>Επίσης αναμένεται από τους Υπεύθυνους Σχολικών Δραστηριοτήτων και τους εκπροσώπους των συνεργαζόμενων ΚΠΕ σε συνεργασία με το ΚΠΕ Έδεσσας Γιαννιτσών κατά τη διετία που έρχεται</w:t>
      </w:r>
      <w:r w:rsidRPr="00DA03F4">
        <w:rPr>
          <w:b/>
          <w:sz w:val="22"/>
          <w:szCs w:val="22"/>
          <w:lang w:val="el-GR"/>
        </w:rPr>
        <w:t xml:space="preserve"> </w:t>
      </w:r>
      <w:r>
        <w:rPr>
          <w:b/>
          <w:sz w:val="22"/>
          <w:szCs w:val="22"/>
          <w:lang w:val="el-GR"/>
        </w:rPr>
        <w:t>να προγραμματίσουν σειρά δράσεων στο πλαίσιο λειτουργίας των δικτύων του (ημερίδες, διαγωνισμούς, ενημέρωση και διάχυση των ηλεκτρονικών εργαλείων του Κέντρου).</w:t>
      </w:r>
    </w:p>
    <w:p w:rsidR="002455C7" w:rsidRPr="004E282F" w:rsidRDefault="002455C7" w:rsidP="004E282F">
      <w:pPr>
        <w:pStyle w:val="BodyText"/>
        <w:ind w:right="-43" w:firstLine="720"/>
        <w:jc w:val="both"/>
        <w:rPr>
          <w:b/>
          <w:sz w:val="22"/>
          <w:szCs w:val="22"/>
        </w:rPr>
      </w:pPr>
      <w:r w:rsidRPr="004E282F">
        <w:rPr>
          <w:b/>
          <w:sz w:val="22"/>
          <w:szCs w:val="22"/>
        </w:rPr>
        <w:t xml:space="preserve">Το οριστικό πρόγραμμα του σεμιναρίου, ο κατάλογος των συμμετεχόντων εκπαιδευτικών και συμπληρωματικές πληροφορίες για τη δράση θα αναρτηθούν στην αρχική σελίδα του ΚΠΕ ΈδεσσαςΓιαννιτσών </w:t>
      </w:r>
      <w:hyperlink r:id="rId11" w:history="1">
        <w:r w:rsidRPr="004E282F">
          <w:rPr>
            <w:rStyle w:val="Hyperlink"/>
            <w:b/>
            <w:sz w:val="22"/>
            <w:szCs w:val="22"/>
          </w:rPr>
          <w:t>http://kpe-edess.pel.sch.gr</w:t>
        </w:r>
      </w:hyperlink>
      <w:r w:rsidRPr="004E282F">
        <w:rPr>
          <w:b/>
          <w:sz w:val="22"/>
          <w:szCs w:val="22"/>
        </w:rPr>
        <w:t xml:space="preserve">  στις </w:t>
      </w:r>
      <w:r w:rsidRPr="004E282F">
        <w:rPr>
          <w:b/>
          <w:sz w:val="22"/>
          <w:szCs w:val="22"/>
          <w:u w:val="single"/>
        </w:rPr>
        <w:t>25-06-2013</w:t>
      </w:r>
      <w:r>
        <w:rPr>
          <w:b/>
          <w:sz w:val="22"/>
          <w:szCs w:val="22"/>
          <w:u w:val="single"/>
        </w:rPr>
        <w:t>(έως τις 11.30 πμ)</w:t>
      </w:r>
      <w:r w:rsidRPr="004E282F">
        <w:rPr>
          <w:b/>
          <w:sz w:val="22"/>
          <w:szCs w:val="22"/>
        </w:rPr>
        <w:t>.</w:t>
      </w:r>
    </w:p>
    <w:p w:rsidR="002455C7" w:rsidRPr="00BA029F" w:rsidRDefault="002455C7" w:rsidP="004E282F">
      <w:pPr>
        <w:spacing w:line="276" w:lineRule="auto"/>
        <w:ind w:left="709" w:right="-43"/>
        <w:jc w:val="both"/>
        <w:rPr>
          <w:sz w:val="22"/>
          <w:szCs w:val="22"/>
          <w:lang w:val="el-GR"/>
        </w:rPr>
      </w:pPr>
    </w:p>
    <w:p w:rsidR="002455C7" w:rsidRPr="00BA029F" w:rsidRDefault="002455C7" w:rsidP="004E282F">
      <w:pPr>
        <w:spacing w:line="276" w:lineRule="auto"/>
        <w:ind w:right="-43"/>
        <w:jc w:val="both"/>
        <w:rPr>
          <w:b/>
          <w:sz w:val="22"/>
          <w:szCs w:val="22"/>
          <w:lang w:val="el-GR"/>
        </w:rPr>
      </w:pPr>
      <w:r w:rsidRPr="00BA029F">
        <w:rPr>
          <w:b/>
          <w:sz w:val="22"/>
          <w:szCs w:val="22"/>
          <w:lang w:val="el-GR"/>
        </w:rPr>
        <w:tab/>
      </w:r>
      <w:r w:rsidRPr="00BA029F">
        <w:rPr>
          <w:b/>
          <w:sz w:val="22"/>
          <w:szCs w:val="22"/>
          <w:lang w:val="el-GR"/>
        </w:rPr>
        <w:tab/>
      </w:r>
      <w:r w:rsidRPr="00BA029F">
        <w:rPr>
          <w:b/>
          <w:sz w:val="22"/>
          <w:szCs w:val="22"/>
          <w:lang w:val="el-GR"/>
        </w:rPr>
        <w:tab/>
      </w:r>
      <w:r w:rsidRPr="00BA029F">
        <w:rPr>
          <w:b/>
          <w:sz w:val="22"/>
          <w:szCs w:val="22"/>
          <w:lang w:val="el-GR"/>
        </w:rPr>
        <w:tab/>
      </w:r>
      <w:r w:rsidRPr="00BA029F">
        <w:rPr>
          <w:b/>
          <w:sz w:val="22"/>
          <w:szCs w:val="22"/>
          <w:lang w:val="el-GR"/>
        </w:rPr>
        <w:tab/>
      </w:r>
      <w:r w:rsidRPr="00BA029F">
        <w:rPr>
          <w:b/>
          <w:sz w:val="22"/>
          <w:szCs w:val="22"/>
          <w:lang w:val="el-GR"/>
        </w:rPr>
        <w:tab/>
      </w:r>
      <w:r w:rsidRPr="00BA029F">
        <w:rPr>
          <w:b/>
          <w:sz w:val="22"/>
          <w:szCs w:val="22"/>
          <w:lang w:val="el-GR"/>
        </w:rPr>
        <w:tab/>
      </w:r>
    </w:p>
    <w:p w:rsidR="002455C7" w:rsidRPr="00BA029F" w:rsidRDefault="002455C7" w:rsidP="00094FCA">
      <w:pPr>
        <w:ind w:left="4320" w:right="-900" w:firstLine="720"/>
        <w:rPr>
          <w:b/>
          <w:sz w:val="22"/>
          <w:szCs w:val="22"/>
          <w:lang w:val="el-GR"/>
        </w:rPr>
      </w:pPr>
      <w:r w:rsidRPr="00BA029F">
        <w:rPr>
          <w:b/>
          <w:sz w:val="22"/>
          <w:szCs w:val="22"/>
          <w:lang w:val="el-GR"/>
        </w:rPr>
        <w:t>Η  ΥΠΕΥΘΥΝΗ  ΛΕΙΤΟΥΡΓΙΑΣ</w:t>
      </w:r>
    </w:p>
    <w:p w:rsidR="002455C7" w:rsidRPr="00BA029F" w:rsidRDefault="002455C7" w:rsidP="00094FCA">
      <w:pPr>
        <w:ind w:right="-900"/>
        <w:rPr>
          <w:b/>
          <w:sz w:val="22"/>
          <w:szCs w:val="22"/>
          <w:lang w:val="el-GR"/>
        </w:rPr>
      </w:pPr>
    </w:p>
    <w:p w:rsidR="002455C7" w:rsidRPr="00BA029F" w:rsidRDefault="002455C7" w:rsidP="00094FCA">
      <w:pPr>
        <w:ind w:right="-900"/>
        <w:rPr>
          <w:b/>
          <w:sz w:val="22"/>
          <w:szCs w:val="22"/>
          <w:lang w:val="el-GR"/>
        </w:rPr>
      </w:pPr>
    </w:p>
    <w:p w:rsidR="002455C7" w:rsidRPr="00BA029F" w:rsidRDefault="002455C7" w:rsidP="00094FCA">
      <w:pPr>
        <w:rPr>
          <w:b/>
          <w:sz w:val="22"/>
          <w:szCs w:val="22"/>
          <w:lang w:val="el-GR"/>
        </w:rPr>
      </w:pPr>
      <w:r w:rsidRPr="00BA029F">
        <w:rPr>
          <w:b/>
          <w:sz w:val="22"/>
          <w:szCs w:val="22"/>
          <w:lang w:val="el-GR"/>
        </w:rPr>
        <w:t xml:space="preserve">                                                                                                      ΣΟΦΙΑ ΘΕΟΔΩΡΙΔΟΥ</w:t>
      </w:r>
    </w:p>
    <w:p w:rsidR="002455C7" w:rsidRPr="00BA029F" w:rsidRDefault="002455C7" w:rsidP="00094FCA">
      <w:pPr>
        <w:rPr>
          <w:sz w:val="22"/>
          <w:szCs w:val="22"/>
          <w:lang w:val="el-GR"/>
        </w:rPr>
      </w:pPr>
    </w:p>
    <w:p w:rsidR="002455C7" w:rsidRDefault="002455C7" w:rsidP="00094FCA">
      <w:pPr>
        <w:rPr>
          <w:sz w:val="22"/>
          <w:szCs w:val="22"/>
          <w:lang w:val="el-GR"/>
        </w:rPr>
      </w:pPr>
    </w:p>
    <w:p w:rsidR="002455C7" w:rsidRDefault="002455C7" w:rsidP="00094FCA">
      <w:pPr>
        <w:rPr>
          <w:sz w:val="22"/>
          <w:szCs w:val="22"/>
          <w:lang w:val="el-GR"/>
        </w:rPr>
      </w:pPr>
    </w:p>
    <w:p w:rsidR="002455C7" w:rsidRDefault="002455C7" w:rsidP="00094FCA">
      <w:pPr>
        <w:rPr>
          <w:sz w:val="22"/>
          <w:szCs w:val="22"/>
          <w:lang w:val="el-GR"/>
        </w:rPr>
      </w:pPr>
    </w:p>
    <w:p w:rsidR="002455C7" w:rsidRDefault="002455C7" w:rsidP="00094FCA">
      <w:pPr>
        <w:rPr>
          <w:sz w:val="22"/>
          <w:szCs w:val="22"/>
          <w:lang w:val="el-GR"/>
        </w:rPr>
      </w:pPr>
    </w:p>
    <w:p w:rsidR="002455C7" w:rsidRDefault="002455C7" w:rsidP="00094FCA">
      <w:pPr>
        <w:rPr>
          <w:sz w:val="22"/>
          <w:szCs w:val="22"/>
          <w:lang w:val="el-GR"/>
        </w:rPr>
      </w:pPr>
    </w:p>
    <w:p w:rsidR="002455C7" w:rsidRPr="00BA029F" w:rsidRDefault="002455C7" w:rsidP="00094FCA">
      <w:pPr>
        <w:rPr>
          <w:sz w:val="22"/>
          <w:szCs w:val="22"/>
          <w:lang w:val="el-GR"/>
        </w:rPr>
      </w:pPr>
    </w:p>
    <w:p w:rsidR="002455C7" w:rsidRPr="00BA029F" w:rsidRDefault="002455C7" w:rsidP="00094FCA">
      <w:pPr>
        <w:ind w:left="-360"/>
        <w:rPr>
          <w:sz w:val="22"/>
          <w:szCs w:val="22"/>
          <w:lang w:val="el-GR"/>
        </w:rPr>
      </w:pPr>
      <w:r w:rsidRPr="00BA029F">
        <w:rPr>
          <w:sz w:val="22"/>
          <w:szCs w:val="22"/>
          <w:lang w:val="el-GR"/>
        </w:rPr>
        <w:t>* Η  μετακίνηση θα γίνει με χρήση παντός μέσου και ΙΧ αυτοκινήτου</w:t>
      </w:r>
    </w:p>
    <w:p w:rsidR="002455C7" w:rsidRPr="00BA029F" w:rsidRDefault="002455C7" w:rsidP="00094FCA">
      <w:pPr>
        <w:rPr>
          <w:sz w:val="22"/>
          <w:szCs w:val="22"/>
          <w:lang w:val="el-GR"/>
        </w:rPr>
      </w:pPr>
    </w:p>
    <w:p w:rsidR="002455C7" w:rsidRPr="00BA029F" w:rsidRDefault="002455C7" w:rsidP="00094FCA">
      <w:pPr>
        <w:rPr>
          <w:sz w:val="22"/>
          <w:szCs w:val="22"/>
          <w:lang w:val="el-GR"/>
        </w:rPr>
      </w:pPr>
    </w:p>
    <w:p w:rsidR="002455C7" w:rsidRPr="00BA029F" w:rsidRDefault="002455C7" w:rsidP="00D37256">
      <w:pPr>
        <w:tabs>
          <w:tab w:val="left" w:pos="1845"/>
        </w:tabs>
        <w:spacing w:line="360" w:lineRule="auto"/>
        <w:jc w:val="both"/>
        <w:rPr>
          <w:sz w:val="22"/>
          <w:szCs w:val="22"/>
          <w:lang w:val="el-GR"/>
        </w:rPr>
      </w:pPr>
    </w:p>
    <w:sectPr w:rsidR="002455C7" w:rsidRPr="00BA029F" w:rsidSect="004F2CFB">
      <w:footerReference w:type="default" r:id="rId12"/>
      <w:pgSz w:w="12240" w:h="15840"/>
      <w:pgMar w:top="851" w:right="1325" w:bottom="851" w:left="1418" w:header="709" w:footer="3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55C7" w:rsidRDefault="002455C7">
      <w:r>
        <w:separator/>
      </w:r>
    </w:p>
  </w:endnote>
  <w:endnote w:type="continuationSeparator" w:id="0">
    <w:p w:rsidR="002455C7" w:rsidRDefault="002455C7">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A1"/>
    <w:family w:val="modern"/>
    <w:pitch w:val="fixed"/>
    <w:sig w:usb0="E0002AFF" w:usb1="C0007843" w:usb2="00000009" w:usb3="00000000" w:csb0="000001FF" w:csb1="00000000"/>
  </w:font>
  <w:font w:name="Times New Roman">
    <w:panose1 w:val="02020603050405020304"/>
    <w:charset w:val="A1"/>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Bookman Old Style">
    <w:panose1 w:val="02050604050505020204"/>
    <w:charset w:val="A1"/>
    <w:family w:val="roman"/>
    <w:pitch w:val="variable"/>
    <w:sig w:usb0="00000287" w:usb1="000000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55C7" w:rsidRPr="00123124" w:rsidRDefault="002455C7" w:rsidP="005B3664">
    <w:pPr>
      <w:pStyle w:val="Footer"/>
      <w:tabs>
        <w:tab w:val="left" w:pos="0"/>
        <w:tab w:val="center" w:pos="4465"/>
      </w:tabs>
      <w:rPr>
        <w:rFonts w:ascii="Bookman Old Style" w:hAnsi="Bookman Old Style"/>
      </w:rPr>
    </w:pPr>
    <w:r>
      <w:t xml:space="preserve">  </w:t>
    </w:r>
  </w:p>
  <w:p w:rsidR="002455C7" w:rsidRPr="006000D0" w:rsidRDefault="002455C7" w:rsidP="006000D0">
    <w:pPr>
      <w:tabs>
        <w:tab w:val="left" w:pos="1815"/>
      </w:tabs>
      <w:jc w:val="center"/>
    </w:pPr>
    <w:r w:rsidRPr="009D7921">
      <w:rPr>
        <w:rFonts w:ascii="Arial" w:hAnsi="Arial" w:cs="Arial"/>
        <w:b/>
        <w:bC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4.25pt;height:69.75pt">
          <v:imagedata r:id="rId1" o:title=""/>
        </v:shape>
      </w:pict>
    </w:r>
    <w:r w:rsidRPr="009D7921">
      <w:rPr>
        <w:noProof/>
        <w:sz w:val="28"/>
        <w:lang w:eastAsia="el-GR"/>
      </w:rPr>
      <w:pict>
        <v:shape id="Εικόνα 15" o:spid="_x0000_i1030" type="#_x0000_t75" alt="Logo ΕΠΕΕΔΒΜ-2012" style="width:296.25pt;height:70.5pt;visibility:visible">
          <v:imagedata r:id="rId2" o:title=""/>
        </v:shape>
      </w:pict>
    </w:r>
    <w:r>
      <w:pict>
        <v:shape id="_x0000_i1031" type="#_x0000_t75" style="width:55.5pt;height:66pt">
          <v:imagedata r:id="rId3" o:title=""/>
        </v:shape>
      </w:pict>
    </w:r>
  </w:p>
  <w:p w:rsidR="002455C7" w:rsidRPr="00263592" w:rsidRDefault="002455C7" w:rsidP="00263592">
    <w:pPr>
      <w:pStyle w:val="Footer"/>
      <w:tabs>
        <w:tab w:val="left" w:pos="705"/>
        <w:tab w:val="center" w:pos="4465"/>
      </w:tabs>
      <w:jc w:val="center"/>
      <w:rPr>
        <w:lang w:val="el-GR"/>
      </w:rPr>
    </w:pPr>
    <w:r>
      <w:pict>
        <v:shape id="_x0000_i1032" type="#_x0000_t75" style="width:60pt;height:60pt">
          <v:imagedata r:id="rId4" o:titl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55C7" w:rsidRDefault="002455C7">
      <w:r>
        <w:separator/>
      </w:r>
    </w:p>
  </w:footnote>
  <w:footnote w:type="continuationSeparator" w:id="0">
    <w:p w:rsidR="002455C7" w:rsidRDefault="002455C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0B4ED4"/>
    <w:multiLevelType w:val="hybridMultilevel"/>
    <w:tmpl w:val="A726CC8E"/>
    <w:lvl w:ilvl="0" w:tplc="04080003">
      <w:start w:val="1"/>
      <w:numFmt w:val="bullet"/>
      <w:lvlText w:val="o"/>
      <w:lvlJc w:val="left"/>
      <w:pPr>
        <w:ind w:left="720" w:hanging="360"/>
      </w:pPr>
      <w:rPr>
        <w:rFonts w:ascii="Courier New" w:hAnsi="Courier New"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42742888"/>
    <w:multiLevelType w:val="hybridMultilevel"/>
    <w:tmpl w:val="3856A2E4"/>
    <w:lvl w:ilvl="0" w:tplc="5758589E">
      <w:start w:val="1"/>
      <w:numFmt w:val="decimal"/>
      <w:lvlText w:val="%1."/>
      <w:lvlJc w:val="left"/>
      <w:pPr>
        <w:tabs>
          <w:tab w:val="num" w:pos="0"/>
        </w:tabs>
        <w:ind w:hanging="360"/>
      </w:pPr>
      <w:rPr>
        <w:rFonts w:cs="Times New Roman" w:hint="default"/>
      </w:rPr>
    </w:lvl>
    <w:lvl w:ilvl="1" w:tplc="04080019" w:tentative="1">
      <w:start w:val="1"/>
      <w:numFmt w:val="lowerLetter"/>
      <w:lvlText w:val="%2."/>
      <w:lvlJc w:val="left"/>
      <w:pPr>
        <w:tabs>
          <w:tab w:val="num" w:pos="720"/>
        </w:tabs>
        <w:ind w:left="720" w:hanging="360"/>
      </w:pPr>
      <w:rPr>
        <w:rFonts w:cs="Times New Roman"/>
      </w:rPr>
    </w:lvl>
    <w:lvl w:ilvl="2" w:tplc="0408001B" w:tentative="1">
      <w:start w:val="1"/>
      <w:numFmt w:val="lowerRoman"/>
      <w:lvlText w:val="%3."/>
      <w:lvlJc w:val="right"/>
      <w:pPr>
        <w:tabs>
          <w:tab w:val="num" w:pos="1440"/>
        </w:tabs>
        <w:ind w:left="1440" w:hanging="180"/>
      </w:pPr>
      <w:rPr>
        <w:rFonts w:cs="Times New Roman"/>
      </w:rPr>
    </w:lvl>
    <w:lvl w:ilvl="3" w:tplc="0408000F" w:tentative="1">
      <w:start w:val="1"/>
      <w:numFmt w:val="decimal"/>
      <w:lvlText w:val="%4."/>
      <w:lvlJc w:val="left"/>
      <w:pPr>
        <w:tabs>
          <w:tab w:val="num" w:pos="2160"/>
        </w:tabs>
        <w:ind w:left="2160" w:hanging="360"/>
      </w:pPr>
      <w:rPr>
        <w:rFonts w:cs="Times New Roman"/>
      </w:rPr>
    </w:lvl>
    <w:lvl w:ilvl="4" w:tplc="04080019" w:tentative="1">
      <w:start w:val="1"/>
      <w:numFmt w:val="lowerLetter"/>
      <w:lvlText w:val="%5."/>
      <w:lvlJc w:val="left"/>
      <w:pPr>
        <w:tabs>
          <w:tab w:val="num" w:pos="2880"/>
        </w:tabs>
        <w:ind w:left="2880" w:hanging="360"/>
      </w:pPr>
      <w:rPr>
        <w:rFonts w:cs="Times New Roman"/>
      </w:rPr>
    </w:lvl>
    <w:lvl w:ilvl="5" w:tplc="0408001B" w:tentative="1">
      <w:start w:val="1"/>
      <w:numFmt w:val="lowerRoman"/>
      <w:lvlText w:val="%6."/>
      <w:lvlJc w:val="right"/>
      <w:pPr>
        <w:tabs>
          <w:tab w:val="num" w:pos="3600"/>
        </w:tabs>
        <w:ind w:left="3600" w:hanging="180"/>
      </w:pPr>
      <w:rPr>
        <w:rFonts w:cs="Times New Roman"/>
      </w:rPr>
    </w:lvl>
    <w:lvl w:ilvl="6" w:tplc="0408000F" w:tentative="1">
      <w:start w:val="1"/>
      <w:numFmt w:val="decimal"/>
      <w:lvlText w:val="%7."/>
      <w:lvlJc w:val="left"/>
      <w:pPr>
        <w:tabs>
          <w:tab w:val="num" w:pos="4320"/>
        </w:tabs>
        <w:ind w:left="4320" w:hanging="360"/>
      </w:pPr>
      <w:rPr>
        <w:rFonts w:cs="Times New Roman"/>
      </w:rPr>
    </w:lvl>
    <w:lvl w:ilvl="7" w:tplc="04080019" w:tentative="1">
      <w:start w:val="1"/>
      <w:numFmt w:val="lowerLetter"/>
      <w:lvlText w:val="%8."/>
      <w:lvlJc w:val="left"/>
      <w:pPr>
        <w:tabs>
          <w:tab w:val="num" w:pos="5040"/>
        </w:tabs>
        <w:ind w:left="5040" w:hanging="360"/>
      </w:pPr>
      <w:rPr>
        <w:rFonts w:cs="Times New Roman"/>
      </w:rPr>
    </w:lvl>
    <w:lvl w:ilvl="8" w:tplc="0408001B" w:tentative="1">
      <w:start w:val="1"/>
      <w:numFmt w:val="lowerRoman"/>
      <w:lvlText w:val="%9."/>
      <w:lvlJc w:val="right"/>
      <w:pPr>
        <w:tabs>
          <w:tab w:val="num" w:pos="5760"/>
        </w:tabs>
        <w:ind w:left="5760" w:hanging="180"/>
      </w:pPr>
      <w:rPr>
        <w:rFonts w:cs="Times New Roman"/>
      </w:rPr>
    </w:lvl>
  </w:abstractNum>
  <w:abstractNum w:abstractNumId="2">
    <w:nsid w:val="430A111C"/>
    <w:multiLevelType w:val="hybridMultilevel"/>
    <w:tmpl w:val="A9EEAB36"/>
    <w:lvl w:ilvl="0" w:tplc="6690118C">
      <w:start w:val="1"/>
      <w:numFmt w:val="decimal"/>
      <w:lvlText w:val="%1."/>
      <w:lvlJc w:val="left"/>
      <w:pPr>
        <w:tabs>
          <w:tab w:val="num" w:pos="897"/>
        </w:tabs>
        <w:ind w:left="897" w:hanging="360"/>
      </w:pPr>
      <w:rPr>
        <w:rFonts w:cs="Times New Roman" w:hint="default"/>
      </w:rPr>
    </w:lvl>
    <w:lvl w:ilvl="1" w:tplc="04080019" w:tentative="1">
      <w:start w:val="1"/>
      <w:numFmt w:val="lowerLetter"/>
      <w:lvlText w:val="%2."/>
      <w:lvlJc w:val="left"/>
      <w:pPr>
        <w:tabs>
          <w:tab w:val="num" w:pos="1617"/>
        </w:tabs>
        <w:ind w:left="1617" w:hanging="360"/>
      </w:pPr>
      <w:rPr>
        <w:rFonts w:cs="Times New Roman"/>
      </w:rPr>
    </w:lvl>
    <w:lvl w:ilvl="2" w:tplc="0408001B" w:tentative="1">
      <w:start w:val="1"/>
      <w:numFmt w:val="lowerRoman"/>
      <w:lvlText w:val="%3."/>
      <w:lvlJc w:val="right"/>
      <w:pPr>
        <w:tabs>
          <w:tab w:val="num" w:pos="2337"/>
        </w:tabs>
        <w:ind w:left="2337" w:hanging="180"/>
      </w:pPr>
      <w:rPr>
        <w:rFonts w:cs="Times New Roman"/>
      </w:rPr>
    </w:lvl>
    <w:lvl w:ilvl="3" w:tplc="0408000F" w:tentative="1">
      <w:start w:val="1"/>
      <w:numFmt w:val="decimal"/>
      <w:lvlText w:val="%4."/>
      <w:lvlJc w:val="left"/>
      <w:pPr>
        <w:tabs>
          <w:tab w:val="num" w:pos="3057"/>
        </w:tabs>
        <w:ind w:left="3057" w:hanging="360"/>
      </w:pPr>
      <w:rPr>
        <w:rFonts w:cs="Times New Roman"/>
      </w:rPr>
    </w:lvl>
    <w:lvl w:ilvl="4" w:tplc="04080019" w:tentative="1">
      <w:start w:val="1"/>
      <w:numFmt w:val="lowerLetter"/>
      <w:lvlText w:val="%5."/>
      <w:lvlJc w:val="left"/>
      <w:pPr>
        <w:tabs>
          <w:tab w:val="num" w:pos="3777"/>
        </w:tabs>
        <w:ind w:left="3777" w:hanging="360"/>
      </w:pPr>
      <w:rPr>
        <w:rFonts w:cs="Times New Roman"/>
      </w:rPr>
    </w:lvl>
    <w:lvl w:ilvl="5" w:tplc="0408001B" w:tentative="1">
      <w:start w:val="1"/>
      <w:numFmt w:val="lowerRoman"/>
      <w:lvlText w:val="%6."/>
      <w:lvlJc w:val="right"/>
      <w:pPr>
        <w:tabs>
          <w:tab w:val="num" w:pos="4497"/>
        </w:tabs>
        <w:ind w:left="4497" w:hanging="180"/>
      </w:pPr>
      <w:rPr>
        <w:rFonts w:cs="Times New Roman"/>
      </w:rPr>
    </w:lvl>
    <w:lvl w:ilvl="6" w:tplc="0408000F" w:tentative="1">
      <w:start w:val="1"/>
      <w:numFmt w:val="decimal"/>
      <w:lvlText w:val="%7."/>
      <w:lvlJc w:val="left"/>
      <w:pPr>
        <w:tabs>
          <w:tab w:val="num" w:pos="5217"/>
        </w:tabs>
        <w:ind w:left="5217" w:hanging="360"/>
      </w:pPr>
      <w:rPr>
        <w:rFonts w:cs="Times New Roman"/>
      </w:rPr>
    </w:lvl>
    <w:lvl w:ilvl="7" w:tplc="04080019" w:tentative="1">
      <w:start w:val="1"/>
      <w:numFmt w:val="lowerLetter"/>
      <w:lvlText w:val="%8."/>
      <w:lvlJc w:val="left"/>
      <w:pPr>
        <w:tabs>
          <w:tab w:val="num" w:pos="5937"/>
        </w:tabs>
        <w:ind w:left="5937" w:hanging="360"/>
      </w:pPr>
      <w:rPr>
        <w:rFonts w:cs="Times New Roman"/>
      </w:rPr>
    </w:lvl>
    <w:lvl w:ilvl="8" w:tplc="0408001B" w:tentative="1">
      <w:start w:val="1"/>
      <w:numFmt w:val="lowerRoman"/>
      <w:lvlText w:val="%9."/>
      <w:lvlJc w:val="right"/>
      <w:pPr>
        <w:tabs>
          <w:tab w:val="num" w:pos="6657"/>
        </w:tabs>
        <w:ind w:left="6657" w:hanging="180"/>
      </w:pPr>
      <w:rPr>
        <w:rFonts w:cs="Times New Roman"/>
      </w:rPr>
    </w:lvl>
  </w:abstractNum>
  <w:abstractNum w:abstractNumId="3">
    <w:nsid w:val="50551AF1"/>
    <w:multiLevelType w:val="hybridMultilevel"/>
    <w:tmpl w:val="6A5818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5F0477DB"/>
    <w:multiLevelType w:val="hybridMultilevel"/>
    <w:tmpl w:val="A29A9C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63D6631A"/>
    <w:multiLevelType w:val="hybridMultilevel"/>
    <w:tmpl w:val="37D66100"/>
    <w:lvl w:ilvl="0" w:tplc="04080001">
      <w:start w:val="1"/>
      <w:numFmt w:val="bullet"/>
      <w:lvlText w:val=""/>
      <w:lvlJc w:val="left"/>
      <w:pPr>
        <w:tabs>
          <w:tab w:val="num" w:pos="720"/>
        </w:tabs>
        <w:ind w:left="720" w:hanging="360"/>
      </w:pPr>
      <w:rPr>
        <w:rFonts w:ascii="Symbol" w:hAnsi="Symbol" w:hint="default"/>
      </w:rPr>
    </w:lvl>
    <w:lvl w:ilvl="1" w:tplc="04080003" w:tentative="1">
      <w:start w:val="1"/>
      <w:numFmt w:val="bullet"/>
      <w:lvlText w:val="o"/>
      <w:lvlJc w:val="left"/>
      <w:pPr>
        <w:tabs>
          <w:tab w:val="num" w:pos="1440"/>
        </w:tabs>
        <w:ind w:left="1440" w:hanging="360"/>
      </w:pPr>
      <w:rPr>
        <w:rFonts w:ascii="Courier New" w:hAnsi="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6A894619"/>
    <w:multiLevelType w:val="hybridMultilevel"/>
    <w:tmpl w:val="F4C24A6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1"/>
  </w:num>
  <w:num w:numId="4">
    <w:abstractNumId w:val="4"/>
  </w:num>
  <w:num w:numId="5">
    <w:abstractNumId w:val="0"/>
  </w:num>
  <w:num w:numId="6">
    <w:abstractNumId w:val="6"/>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B5DC7"/>
    <w:rsid w:val="0000593E"/>
    <w:rsid w:val="0001296F"/>
    <w:rsid w:val="000216D9"/>
    <w:rsid w:val="0005742D"/>
    <w:rsid w:val="00094FCA"/>
    <w:rsid w:val="000B4A3C"/>
    <w:rsid w:val="000C2595"/>
    <w:rsid w:val="000C598A"/>
    <w:rsid w:val="000C65C2"/>
    <w:rsid w:val="000D0C8B"/>
    <w:rsid w:val="000D3A8D"/>
    <w:rsid w:val="000E14F0"/>
    <w:rsid w:val="00105E87"/>
    <w:rsid w:val="0011188A"/>
    <w:rsid w:val="00114918"/>
    <w:rsid w:val="001210C9"/>
    <w:rsid w:val="00123124"/>
    <w:rsid w:val="0013006F"/>
    <w:rsid w:val="00157899"/>
    <w:rsid w:val="00164A1F"/>
    <w:rsid w:val="00180C2A"/>
    <w:rsid w:val="0018151E"/>
    <w:rsid w:val="00186EA2"/>
    <w:rsid w:val="00196F38"/>
    <w:rsid w:val="001A09B2"/>
    <w:rsid w:val="001C1996"/>
    <w:rsid w:val="001C55F9"/>
    <w:rsid w:val="001E60F9"/>
    <w:rsid w:val="001F55C9"/>
    <w:rsid w:val="0023511E"/>
    <w:rsid w:val="002410EE"/>
    <w:rsid w:val="002455C7"/>
    <w:rsid w:val="00246EA8"/>
    <w:rsid w:val="0025082D"/>
    <w:rsid w:val="00251E7D"/>
    <w:rsid w:val="002628EF"/>
    <w:rsid w:val="00263592"/>
    <w:rsid w:val="00271B69"/>
    <w:rsid w:val="002B0E72"/>
    <w:rsid w:val="002B5523"/>
    <w:rsid w:val="002B6657"/>
    <w:rsid w:val="002C24A1"/>
    <w:rsid w:val="002D1C20"/>
    <w:rsid w:val="002E0EBE"/>
    <w:rsid w:val="002F3D3A"/>
    <w:rsid w:val="0032510C"/>
    <w:rsid w:val="00327345"/>
    <w:rsid w:val="003324AA"/>
    <w:rsid w:val="00334C3A"/>
    <w:rsid w:val="00334EC5"/>
    <w:rsid w:val="003451F8"/>
    <w:rsid w:val="00357DAE"/>
    <w:rsid w:val="00362F4C"/>
    <w:rsid w:val="00367883"/>
    <w:rsid w:val="00374EE2"/>
    <w:rsid w:val="0037681E"/>
    <w:rsid w:val="00387BD7"/>
    <w:rsid w:val="00397CE4"/>
    <w:rsid w:val="003B5DC7"/>
    <w:rsid w:val="003D37B8"/>
    <w:rsid w:val="003E5E67"/>
    <w:rsid w:val="003E6DA7"/>
    <w:rsid w:val="004311DB"/>
    <w:rsid w:val="00434CDA"/>
    <w:rsid w:val="00447855"/>
    <w:rsid w:val="0045622A"/>
    <w:rsid w:val="00456558"/>
    <w:rsid w:val="004657A8"/>
    <w:rsid w:val="00486024"/>
    <w:rsid w:val="004A4C66"/>
    <w:rsid w:val="004B0472"/>
    <w:rsid w:val="004D6FD6"/>
    <w:rsid w:val="004E282F"/>
    <w:rsid w:val="004E61EA"/>
    <w:rsid w:val="004F2CFB"/>
    <w:rsid w:val="00521A19"/>
    <w:rsid w:val="005243B5"/>
    <w:rsid w:val="00530994"/>
    <w:rsid w:val="00541751"/>
    <w:rsid w:val="00555D29"/>
    <w:rsid w:val="00576AE4"/>
    <w:rsid w:val="0058187F"/>
    <w:rsid w:val="00587135"/>
    <w:rsid w:val="00590225"/>
    <w:rsid w:val="00596ACD"/>
    <w:rsid w:val="005A2B25"/>
    <w:rsid w:val="005B1D72"/>
    <w:rsid w:val="005B3664"/>
    <w:rsid w:val="005B745E"/>
    <w:rsid w:val="005B77AF"/>
    <w:rsid w:val="005C54EA"/>
    <w:rsid w:val="005E21A2"/>
    <w:rsid w:val="006000D0"/>
    <w:rsid w:val="00613EB0"/>
    <w:rsid w:val="0062510C"/>
    <w:rsid w:val="0062704C"/>
    <w:rsid w:val="00635DB4"/>
    <w:rsid w:val="00636C0F"/>
    <w:rsid w:val="0064337A"/>
    <w:rsid w:val="00651952"/>
    <w:rsid w:val="00664639"/>
    <w:rsid w:val="00670D2C"/>
    <w:rsid w:val="00670E78"/>
    <w:rsid w:val="0068108E"/>
    <w:rsid w:val="006B3D27"/>
    <w:rsid w:val="006B5C6D"/>
    <w:rsid w:val="006B71F2"/>
    <w:rsid w:val="006E5924"/>
    <w:rsid w:val="006E7689"/>
    <w:rsid w:val="006E7703"/>
    <w:rsid w:val="006F4909"/>
    <w:rsid w:val="006F6763"/>
    <w:rsid w:val="0070215D"/>
    <w:rsid w:val="007268C8"/>
    <w:rsid w:val="0075395A"/>
    <w:rsid w:val="0077601A"/>
    <w:rsid w:val="007A71B8"/>
    <w:rsid w:val="007B6394"/>
    <w:rsid w:val="007B7016"/>
    <w:rsid w:val="007B7D15"/>
    <w:rsid w:val="007E16EE"/>
    <w:rsid w:val="007E38E8"/>
    <w:rsid w:val="008101BC"/>
    <w:rsid w:val="00814284"/>
    <w:rsid w:val="00836F9C"/>
    <w:rsid w:val="00840E3D"/>
    <w:rsid w:val="0084221B"/>
    <w:rsid w:val="008520A7"/>
    <w:rsid w:val="00854D69"/>
    <w:rsid w:val="00856F9A"/>
    <w:rsid w:val="00895974"/>
    <w:rsid w:val="008B0D47"/>
    <w:rsid w:val="008B7FFD"/>
    <w:rsid w:val="008E5571"/>
    <w:rsid w:val="008F313B"/>
    <w:rsid w:val="00904C4C"/>
    <w:rsid w:val="00910E49"/>
    <w:rsid w:val="00925229"/>
    <w:rsid w:val="00945ED1"/>
    <w:rsid w:val="0095116E"/>
    <w:rsid w:val="009532DF"/>
    <w:rsid w:val="0098299A"/>
    <w:rsid w:val="009A52B0"/>
    <w:rsid w:val="009A68E2"/>
    <w:rsid w:val="009D7921"/>
    <w:rsid w:val="009F6225"/>
    <w:rsid w:val="00A06AEC"/>
    <w:rsid w:val="00A156A1"/>
    <w:rsid w:val="00A37792"/>
    <w:rsid w:val="00A41E75"/>
    <w:rsid w:val="00A52300"/>
    <w:rsid w:val="00A8364D"/>
    <w:rsid w:val="00A93D7F"/>
    <w:rsid w:val="00A96FE3"/>
    <w:rsid w:val="00AD061A"/>
    <w:rsid w:val="00AE7C02"/>
    <w:rsid w:val="00B01EE7"/>
    <w:rsid w:val="00B06928"/>
    <w:rsid w:val="00B10155"/>
    <w:rsid w:val="00B15218"/>
    <w:rsid w:val="00B35B5F"/>
    <w:rsid w:val="00B3731E"/>
    <w:rsid w:val="00B4022C"/>
    <w:rsid w:val="00B41C2F"/>
    <w:rsid w:val="00B41FF1"/>
    <w:rsid w:val="00B62521"/>
    <w:rsid w:val="00B82B03"/>
    <w:rsid w:val="00B9628B"/>
    <w:rsid w:val="00BA029F"/>
    <w:rsid w:val="00BB3F85"/>
    <w:rsid w:val="00BC5D7D"/>
    <w:rsid w:val="00BE36A8"/>
    <w:rsid w:val="00BF2246"/>
    <w:rsid w:val="00C03200"/>
    <w:rsid w:val="00C062E4"/>
    <w:rsid w:val="00C169AE"/>
    <w:rsid w:val="00C20745"/>
    <w:rsid w:val="00C2382A"/>
    <w:rsid w:val="00C30478"/>
    <w:rsid w:val="00C33C39"/>
    <w:rsid w:val="00C70295"/>
    <w:rsid w:val="00C858B8"/>
    <w:rsid w:val="00C90C7E"/>
    <w:rsid w:val="00C94618"/>
    <w:rsid w:val="00C94CED"/>
    <w:rsid w:val="00CF0588"/>
    <w:rsid w:val="00CF6080"/>
    <w:rsid w:val="00D00691"/>
    <w:rsid w:val="00D01B79"/>
    <w:rsid w:val="00D03829"/>
    <w:rsid w:val="00D0699B"/>
    <w:rsid w:val="00D11922"/>
    <w:rsid w:val="00D37256"/>
    <w:rsid w:val="00D37DB9"/>
    <w:rsid w:val="00D44118"/>
    <w:rsid w:val="00D459FD"/>
    <w:rsid w:val="00D72EA7"/>
    <w:rsid w:val="00D969E8"/>
    <w:rsid w:val="00DA03F4"/>
    <w:rsid w:val="00DA44EA"/>
    <w:rsid w:val="00DA4835"/>
    <w:rsid w:val="00DC6C7D"/>
    <w:rsid w:val="00DD32B9"/>
    <w:rsid w:val="00DD78A2"/>
    <w:rsid w:val="00E05023"/>
    <w:rsid w:val="00E05367"/>
    <w:rsid w:val="00E138DA"/>
    <w:rsid w:val="00E3630C"/>
    <w:rsid w:val="00E65188"/>
    <w:rsid w:val="00E67A65"/>
    <w:rsid w:val="00E7359E"/>
    <w:rsid w:val="00E86E35"/>
    <w:rsid w:val="00E8756D"/>
    <w:rsid w:val="00E943E5"/>
    <w:rsid w:val="00EB23E9"/>
    <w:rsid w:val="00EC5FA5"/>
    <w:rsid w:val="00EC7B94"/>
    <w:rsid w:val="00ED21D2"/>
    <w:rsid w:val="00EE33A7"/>
    <w:rsid w:val="00F0213A"/>
    <w:rsid w:val="00F1238B"/>
    <w:rsid w:val="00F206AB"/>
    <w:rsid w:val="00F21432"/>
    <w:rsid w:val="00F23B25"/>
    <w:rsid w:val="00F5126E"/>
    <w:rsid w:val="00F655B6"/>
    <w:rsid w:val="00F667B0"/>
    <w:rsid w:val="00F72E8C"/>
    <w:rsid w:val="00F833F6"/>
    <w:rsid w:val="00F878F8"/>
    <w:rsid w:val="00FB09B1"/>
    <w:rsid w:val="00FC13B6"/>
    <w:rsid w:val="00FC13D2"/>
    <w:rsid w:val="00FE3271"/>
    <w:rsid w:val="00FE430F"/>
  </w:rsids>
  <m:mathPr>
    <m:mathFont m:val="Cambria Math"/>
    <m:brkBin m:val="before"/>
    <m:brkBinSub m:val="--"/>
    <m:smallFrac m:val="off"/>
    <m:dispDef/>
    <m:lMargin m:val="0"/>
    <m:rMargin m:val="0"/>
    <m:defJc m:val="centerGroup"/>
    <m:wrapIndent m:val="1440"/>
    <m:intLim m:val="subSup"/>
    <m:naryLim m:val="undOvr"/>
  </m:mathPr>
  <w:uiCompat97To2003/>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l-GR" w:eastAsia="el-G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921"/>
    <w:rPr>
      <w:sz w:val="24"/>
      <w:szCs w:val="24"/>
      <w:lang w:val="en-US" w:eastAsia="en-US"/>
    </w:rPr>
  </w:style>
  <w:style w:type="paragraph" w:styleId="Heading1">
    <w:name w:val="heading 1"/>
    <w:basedOn w:val="Normal"/>
    <w:next w:val="Normal"/>
    <w:link w:val="Heading1Char"/>
    <w:uiPriority w:val="99"/>
    <w:qFormat/>
    <w:rsid w:val="009D7921"/>
    <w:pPr>
      <w:keepNext/>
      <w:jc w:val="center"/>
      <w:outlineLvl w:val="0"/>
    </w:pPr>
    <w:rPr>
      <w:b/>
      <w:bCs/>
      <w:sz w:val="28"/>
      <w:lang w:val="el-GR"/>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649CD"/>
    <w:rPr>
      <w:rFonts w:asciiTheme="majorHAnsi" w:eastAsiaTheme="majorEastAsia" w:hAnsiTheme="majorHAnsi" w:cstheme="majorBidi"/>
      <w:b/>
      <w:bCs/>
      <w:kern w:val="32"/>
      <w:sz w:val="32"/>
      <w:szCs w:val="32"/>
      <w:lang w:val="en-US" w:eastAsia="en-US"/>
    </w:rPr>
  </w:style>
  <w:style w:type="table" w:styleId="TableGrid">
    <w:name w:val="Table Grid"/>
    <w:basedOn w:val="TableNormal"/>
    <w:uiPriority w:val="99"/>
    <w:rsid w:val="00F833F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486024"/>
    <w:rPr>
      <w:rFonts w:cs="Times New Roman"/>
      <w:color w:val="0000FF"/>
      <w:u w:val="single"/>
    </w:rPr>
  </w:style>
  <w:style w:type="paragraph" w:styleId="Header">
    <w:name w:val="header"/>
    <w:basedOn w:val="Normal"/>
    <w:link w:val="HeaderChar"/>
    <w:uiPriority w:val="99"/>
    <w:rsid w:val="0084221B"/>
    <w:pPr>
      <w:tabs>
        <w:tab w:val="center" w:pos="4153"/>
        <w:tab w:val="right" w:pos="8306"/>
      </w:tabs>
    </w:pPr>
  </w:style>
  <w:style w:type="character" w:customStyle="1" w:styleId="HeaderChar">
    <w:name w:val="Header Char"/>
    <w:basedOn w:val="DefaultParagraphFont"/>
    <w:link w:val="Header"/>
    <w:uiPriority w:val="99"/>
    <w:semiHidden/>
    <w:rsid w:val="00A649CD"/>
    <w:rPr>
      <w:sz w:val="24"/>
      <w:szCs w:val="24"/>
      <w:lang w:val="en-US" w:eastAsia="en-US"/>
    </w:rPr>
  </w:style>
  <w:style w:type="paragraph" w:styleId="Footer">
    <w:name w:val="footer"/>
    <w:basedOn w:val="Normal"/>
    <w:link w:val="FooterChar"/>
    <w:uiPriority w:val="99"/>
    <w:rsid w:val="0084221B"/>
    <w:pPr>
      <w:tabs>
        <w:tab w:val="center" w:pos="4153"/>
        <w:tab w:val="right" w:pos="8306"/>
      </w:tabs>
    </w:pPr>
  </w:style>
  <w:style w:type="character" w:customStyle="1" w:styleId="FooterChar">
    <w:name w:val="Footer Char"/>
    <w:basedOn w:val="DefaultParagraphFont"/>
    <w:link w:val="Footer"/>
    <w:uiPriority w:val="99"/>
    <w:locked/>
    <w:rsid w:val="003E5E67"/>
    <w:rPr>
      <w:sz w:val="24"/>
      <w:lang w:val="en-US" w:eastAsia="en-US"/>
    </w:rPr>
  </w:style>
  <w:style w:type="paragraph" w:styleId="BalloonText">
    <w:name w:val="Balloon Text"/>
    <w:basedOn w:val="Normal"/>
    <w:link w:val="BalloonTextChar"/>
    <w:uiPriority w:val="99"/>
    <w:rsid w:val="00447855"/>
    <w:rPr>
      <w:rFonts w:ascii="Tahoma" w:hAnsi="Tahoma"/>
      <w:sz w:val="16"/>
      <w:szCs w:val="16"/>
    </w:rPr>
  </w:style>
  <w:style w:type="character" w:customStyle="1" w:styleId="BalloonTextChar">
    <w:name w:val="Balloon Text Char"/>
    <w:basedOn w:val="DefaultParagraphFont"/>
    <w:link w:val="BalloonText"/>
    <w:uiPriority w:val="99"/>
    <w:locked/>
    <w:rsid w:val="00447855"/>
    <w:rPr>
      <w:rFonts w:ascii="Tahoma" w:hAnsi="Tahoma"/>
      <w:sz w:val="16"/>
      <w:lang w:val="en-US" w:eastAsia="en-US"/>
    </w:rPr>
  </w:style>
  <w:style w:type="paragraph" w:styleId="BodyText">
    <w:name w:val="Body Text"/>
    <w:basedOn w:val="Normal"/>
    <w:link w:val="BodyTextChar"/>
    <w:uiPriority w:val="99"/>
    <w:rsid w:val="00DA03F4"/>
    <w:rPr>
      <w:sz w:val="28"/>
      <w:szCs w:val="20"/>
      <w:lang w:val="el-GR" w:eastAsia="el-GR"/>
    </w:rPr>
  </w:style>
  <w:style w:type="character" w:customStyle="1" w:styleId="BodyTextChar">
    <w:name w:val="Body Text Char"/>
    <w:basedOn w:val="DefaultParagraphFont"/>
    <w:link w:val="BodyText"/>
    <w:uiPriority w:val="99"/>
    <w:semiHidden/>
    <w:rsid w:val="00A649CD"/>
    <w:rPr>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1876846328">
      <w:marLeft w:val="0"/>
      <w:marRight w:val="0"/>
      <w:marTop w:val="0"/>
      <w:marBottom w:val="0"/>
      <w:divBdr>
        <w:top w:val="none" w:sz="0" w:space="0" w:color="auto"/>
        <w:left w:val="none" w:sz="0" w:space="0" w:color="auto"/>
        <w:bottom w:val="none" w:sz="0" w:space="0" w:color="auto"/>
        <w:right w:val="none" w:sz="0" w:space="0" w:color="auto"/>
      </w:divBdr>
    </w:div>
    <w:div w:id="1876846329">
      <w:marLeft w:val="0"/>
      <w:marRight w:val="0"/>
      <w:marTop w:val="0"/>
      <w:marBottom w:val="0"/>
      <w:divBdr>
        <w:top w:val="none" w:sz="0" w:space="0" w:color="auto"/>
        <w:left w:val="none" w:sz="0" w:space="0" w:color="auto"/>
        <w:bottom w:val="none" w:sz="0" w:space="0" w:color="auto"/>
        <w:right w:val="none" w:sz="0" w:space="0" w:color="auto"/>
      </w:divBdr>
    </w:div>
    <w:div w:id="1876846330">
      <w:marLeft w:val="0"/>
      <w:marRight w:val="0"/>
      <w:marTop w:val="0"/>
      <w:marBottom w:val="0"/>
      <w:divBdr>
        <w:top w:val="none" w:sz="0" w:space="0" w:color="auto"/>
        <w:left w:val="none" w:sz="0" w:space="0" w:color="auto"/>
        <w:bottom w:val="none" w:sz="0" w:space="0" w:color="auto"/>
        <w:right w:val="none" w:sz="0" w:space="0" w:color="auto"/>
      </w:divBdr>
    </w:div>
    <w:div w:id="1876846331">
      <w:marLeft w:val="0"/>
      <w:marRight w:val="0"/>
      <w:marTop w:val="0"/>
      <w:marBottom w:val="0"/>
      <w:divBdr>
        <w:top w:val="none" w:sz="0" w:space="0" w:color="auto"/>
        <w:left w:val="none" w:sz="0" w:space="0" w:color="auto"/>
        <w:bottom w:val="none" w:sz="0" w:space="0" w:color="auto"/>
        <w:right w:val="none" w:sz="0" w:space="0" w:color="auto"/>
      </w:divBdr>
    </w:div>
    <w:div w:id="1876846332">
      <w:marLeft w:val="0"/>
      <w:marRight w:val="0"/>
      <w:marTop w:val="0"/>
      <w:marBottom w:val="0"/>
      <w:divBdr>
        <w:top w:val="none" w:sz="0" w:space="0" w:color="auto"/>
        <w:left w:val="none" w:sz="0" w:space="0" w:color="auto"/>
        <w:bottom w:val="none" w:sz="0" w:space="0" w:color="auto"/>
        <w:right w:val="none" w:sz="0" w:space="0" w:color="auto"/>
      </w:divBdr>
    </w:div>
    <w:div w:id="1876846333">
      <w:marLeft w:val="0"/>
      <w:marRight w:val="0"/>
      <w:marTop w:val="0"/>
      <w:marBottom w:val="0"/>
      <w:divBdr>
        <w:top w:val="none" w:sz="0" w:space="0" w:color="auto"/>
        <w:left w:val="none" w:sz="0" w:space="0" w:color="auto"/>
        <w:bottom w:val="none" w:sz="0" w:space="0" w:color="auto"/>
        <w:right w:val="none" w:sz="0" w:space="0" w:color="auto"/>
      </w:divBdr>
    </w:div>
    <w:div w:id="1876846334">
      <w:marLeft w:val="0"/>
      <w:marRight w:val="0"/>
      <w:marTop w:val="0"/>
      <w:marBottom w:val="0"/>
      <w:divBdr>
        <w:top w:val="none" w:sz="0" w:space="0" w:color="auto"/>
        <w:left w:val="none" w:sz="0" w:space="0" w:color="auto"/>
        <w:bottom w:val="none" w:sz="0" w:space="0" w:color="auto"/>
        <w:right w:val="none" w:sz="0" w:space="0" w:color="auto"/>
      </w:divBdr>
    </w:div>
    <w:div w:id="1876846335">
      <w:marLeft w:val="0"/>
      <w:marRight w:val="0"/>
      <w:marTop w:val="0"/>
      <w:marBottom w:val="0"/>
      <w:divBdr>
        <w:top w:val="none" w:sz="0" w:space="0" w:color="auto"/>
        <w:left w:val="none" w:sz="0" w:space="0" w:color="auto"/>
        <w:bottom w:val="none" w:sz="0" w:space="0" w:color="auto"/>
        <w:right w:val="none" w:sz="0" w:space="0" w:color="auto"/>
      </w:divBdr>
    </w:div>
    <w:div w:id="1876846336">
      <w:marLeft w:val="0"/>
      <w:marRight w:val="0"/>
      <w:marTop w:val="0"/>
      <w:marBottom w:val="0"/>
      <w:divBdr>
        <w:top w:val="none" w:sz="0" w:space="0" w:color="auto"/>
        <w:left w:val="none" w:sz="0" w:space="0" w:color="auto"/>
        <w:bottom w:val="none" w:sz="0" w:space="0" w:color="auto"/>
        <w:right w:val="none" w:sz="0" w:space="0" w:color="auto"/>
      </w:divBdr>
    </w:div>
    <w:div w:id="1876846337">
      <w:marLeft w:val="0"/>
      <w:marRight w:val="0"/>
      <w:marTop w:val="0"/>
      <w:marBottom w:val="0"/>
      <w:divBdr>
        <w:top w:val="none" w:sz="0" w:space="0" w:color="auto"/>
        <w:left w:val="none" w:sz="0" w:space="0" w:color="auto"/>
        <w:bottom w:val="none" w:sz="0" w:space="0" w:color="auto"/>
        <w:right w:val="none" w:sz="0" w:space="0" w:color="auto"/>
      </w:divBdr>
    </w:div>
    <w:div w:id="18768463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kpeedessa@sch.gr"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kpe-edess.pel.sch.gr" TargetMode="External"/><Relationship Id="rId5" Type="http://schemas.openxmlformats.org/officeDocument/2006/relationships/footnotes" Target="footnotes.xml"/><Relationship Id="rId10" Type="http://schemas.openxmlformats.org/officeDocument/2006/relationships/hyperlink" Target="http://kpe-edess.pel.sch.gr" TargetMode="External"/><Relationship Id="rId4" Type="http://schemas.openxmlformats.org/officeDocument/2006/relationships/webSettings" Target="webSettings.xml"/><Relationship Id="rId9" Type="http://schemas.openxmlformats.org/officeDocument/2006/relationships/hyperlink" Target="http://kpe-edess.pel.sch.gr" TargetMode="Externa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jpeg"/><Relationship Id="rId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106</TotalTime>
  <Pages>3</Pages>
  <Words>1137</Words>
  <Characters>6146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FSC</dc:creator>
  <cp:keywords/>
  <dc:description/>
  <cp:lastModifiedBy>user</cp:lastModifiedBy>
  <cp:revision>6</cp:revision>
  <cp:lastPrinted>2013-06-18T10:02:00Z</cp:lastPrinted>
  <dcterms:created xsi:type="dcterms:W3CDTF">2013-06-18T05:43:00Z</dcterms:created>
  <dcterms:modified xsi:type="dcterms:W3CDTF">2013-06-18T10:20:00Z</dcterms:modified>
</cp:coreProperties>
</file>